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41AFBA83" w:rsidR="00CE08B9" w:rsidRDefault="00463B91">
      <w:pPr>
        <w:jc w:val="right"/>
      </w:pPr>
      <w:r>
        <w:rPr>
          <w:rFonts w:hint="eastAsia"/>
        </w:rPr>
        <w:t xml:space="preserve">（　</w:t>
      </w:r>
      <w:r w:rsidR="00C930D9">
        <w:rPr>
          <w:rFonts w:hint="eastAsia"/>
        </w:rPr>
        <w:t>石井　通春</w:t>
      </w:r>
      <w:r>
        <w:rPr>
          <w:rFonts w:hint="eastAsia"/>
        </w:rPr>
        <w:t xml:space="preserve">　議員　</w:t>
      </w:r>
      <w:r w:rsidR="00EB42AE">
        <w:rPr>
          <w:rFonts w:hint="eastAsia"/>
        </w:rPr>
        <w:t>３</w:t>
      </w:r>
      <w:r w:rsidR="00DA2548">
        <w:rPr>
          <w:rFonts w:hint="eastAsia"/>
        </w:rPr>
        <w:t>－</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601"/>
      </w:tblGrid>
      <w:tr w:rsidR="00CE08B9" w14:paraId="6C3D77BC" w14:textId="77777777" w:rsidTr="001C515A">
        <w:trPr>
          <w:cantSplit/>
          <w:trHeight w:val="851"/>
        </w:trPr>
        <w:tc>
          <w:tcPr>
            <w:tcW w:w="1928" w:type="dxa"/>
            <w:tcBorders>
              <w:bottom w:val="nil"/>
            </w:tcBorders>
            <w:vAlign w:val="center"/>
          </w:tcPr>
          <w:p w14:paraId="4368ABFA" w14:textId="14213E90" w:rsidR="00CE08B9" w:rsidRDefault="00E842C7" w:rsidP="00E842C7">
            <w:pPr>
              <w:spacing w:line="360" w:lineRule="exact"/>
              <w:rPr>
                <w:spacing w:val="20"/>
              </w:rPr>
            </w:pPr>
            <w:r>
              <w:t>２：標　題</w:t>
            </w:r>
          </w:p>
        </w:tc>
        <w:tc>
          <w:tcPr>
            <w:tcW w:w="7601" w:type="dxa"/>
            <w:tcBorders>
              <w:bottom w:val="single" w:sz="4" w:space="0" w:color="auto"/>
            </w:tcBorders>
            <w:vAlign w:val="center"/>
          </w:tcPr>
          <w:p w14:paraId="219A7249" w14:textId="7CD44001" w:rsidR="009F7A5C" w:rsidRDefault="0025508D" w:rsidP="00EB6E4F">
            <w:pPr>
              <w:spacing w:line="360" w:lineRule="exact"/>
              <w:ind w:left="3640" w:hangingChars="1300" w:hanging="3640"/>
              <w:rPr>
                <w:spacing w:val="20"/>
              </w:rPr>
            </w:pPr>
            <w:r>
              <w:rPr>
                <w:rFonts w:hint="eastAsia"/>
                <w:spacing w:val="20"/>
              </w:rPr>
              <w:t>行政のデジタル化で市の課題は解決するか</w:t>
            </w:r>
          </w:p>
          <w:p w14:paraId="3D1F138A" w14:textId="76C8E52D"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2"/>
            <w:tcBorders>
              <w:bottom w:val="single" w:sz="4" w:space="0" w:color="auto"/>
            </w:tcBorders>
          </w:tcPr>
          <w:p w14:paraId="48BD9F02" w14:textId="3D67179C" w:rsidR="004E4A13" w:rsidRDefault="004A0D2A" w:rsidP="0025508D">
            <w:pPr>
              <w:spacing w:line="276" w:lineRule="auto"/>
              <w:jc w:val="left"/>
              <w:rPr>
                <w:spacing w:val="20"/>
              </w:rPr>
            </w:pPr>
            <w:r>
              <w:rPr>
                <w:rFonts w:hint="eastAsia"/>
                <w:spacing w:val="20"/>
              </w:rPr>
              <w:t xml:space="preserve">　</w:t>
            </w:r>
            <w:r w:rsidR="004F3CC9">
              <w:rPr>
                <w:rFonts w:hint="eastAsia"/>
                <w:spacing w:val="20"/>
              </w:rPr>
              <w:t>自公政権が進める「デジタル社会」に</w:t>
            </w:r>
            <w:r w:rsidR="0025508D">
              <w:rPr>
                <w:rFonts w:hint="eastAsia"/>
                <w:spacing w:val="20"/>
              </w:rPr>
              <w:t>、本市は前のめり的に「行政のデジタル化」を進めている。情報技術の発展をどう活かすかは、行政が主導的に検討すべきであるが、これまでの経緯と今後の構想を見る限り決してそうなっておらず、本来の住民自治からは程遠いものになっている。この路線を継承していくかどうかを主軸に問うものである。</w:t>
            </w:r>
          </w:p>
          <w:p w14:paraId="50405123" w14:textId="517DB0C7" w:rsidR="0025508D" w:rsidRDefault="0025508D" w:rsidP="0025508D">
            <w:pPr>
              <w:spacing w:line="276" w:lineRule="auto"/>
              <w:jc w:val="left"/>
              <w:rPr>
                <w:spacing w:val="20"/>
              </w:rPr>
            </w:pPr>
            <w:r>
              <w:rPr>
                <w:spacing w:val="20"/>
              </w:rPr>
              <w:t>１：デジタル社会のパスポートとされるマイナカードについて</w:t>
            </w:r>
          </w:p>
          <w:p w14:paraId="5DF39384" w14:textId="481C7797" w:rsidR="00522E78" w:rsidRDefault="00522E78" w:rsidP="0025508D">
            <w:pPr>
              <w:spacing w:line="276" w:lineRule="auto"/>
              <w:jc w:val="left"/>
              <w:rPr>
                <w:spacing w:val="20"/>
              </w:rPr>
            </w:pPr>
            <w:r>
              <w:rPr>
                <w:spacing w:val="20"/>
              </w:rPr>
              <w:t xml:space="preserve">　利便性の向上、誰もがデジタル社会の恩恵を享受する等述べて取得を推進しているが、マイナポイント獲得の際の行政の混乱、現時点でも相次ぐ情報漏洩という行政の内容の議論が必要ではないか。</w:t>
            </w:r>
          </w:p>
          <w:p w14:paraId="60483620" w14:textId="055136EA" w:rsidR="00522E78" w:rsidRDefault="00522E78" w:rsidP="0025508D">
            <w:pPr>
              <w:spacing w:line="276" w:lineRule="auto"/>
              <w:jc w:val="left"/>
              <w:rPr>
                <w:spacing w:val="20"/>
              </w:rPr>
            </w:pPr>
            <w:r>
              <w:rPr>
                <w:spacing w:val="20"/>
              </w:rPr>
              <w:t>２：デジタルによって便利になる反面、その危険性（情報処理の不可視性、コンピュータが出した結論が正しいかどうか人間が確認できない。情報処理の集積検索の容易さ、国家が個人情報をつかむこと。情報の模倣のたやすさ、他人の情報のなりすまし。デジタルを利用した匿名性、ネット上の誹謗中傷など。デジタル機器の故障、復旧に長時間かかる）</w:t>
            </w:r>
            <w:r w:rsidR="009B6109">
              <w:rPr>
                <w:spacing w:val="20"/>
              </w:rPr>
              <w:t>に対し、市はどれだけ検討しているのか。</w:t>
            </w:r>
          </w:p>
          <w:p w14:paraId="5DEDB80C" w14:textId="30ADA738" w:rsidR="009B6109" w:rsidRDefault="009B6109" w:rsidP="0025508D">
            <w:pPr>
              <w:spacing w:line="276" w:lineRule="auto"/>
              <w:jc w:val="left"/>
              <w:rPr>
                <w:spacing w:val="20"/>
              </w:rPr>
            </w:pPr>
            <w:r>
              <w:rPr>
                <w:spacing w:val="20"/>
              </w:rPr>
              <w:t>３：新しい技術の発展には、それに対応するルールが必要だが、デジタル自治体には、そのルールがあるのか。</w:t>
            </w:r>
          </w:p>
          <w:p w14:paraId="2D4AC8B6" w14:textId="2992D101" w:rsidR="004B4EE7" w:rsidRDefault="009B6109" w:rsidP="004B4EE7">
            <w:pPr>
              <w:spacing w:line="276" w:lineRule="auto"/>
              <w:jc w:val="left"/>
              <w:rPr>
                <w:spacing w:val="20"/>
              </w:rPr>
            </w:pPr>
            <w:r>
              <w:rPr>
                <w:spacing w:val="20"/>
              </w:rPr>
              <w:t>４：地方へのデジタル化を進めるツールとされる「デジタル田園都市国家構想」は、</w:t>
            </w:r>
            <w:r>
              <w:rPr>
                <w:spacing w:val="20"/>
              </w:rPr>
              <w:t>8</w:t>
            </w:r>
            <w:r>
              <w:rPr>
                <w:spacing w:val="20"/>
              </w:rPr>
              <w:t>年前の</w:t>
            </w:r>
            <w:r w:rsidR="004B4EE7">
              <w:rPr>
                <w:spacing w:val="20"/>
              </w:rPr>
              <w:t>地方創生を</w:t>
            </w:r>
            <w:r>
              <w:rPr>
                <w:spacing w:val="20"/>
              </w:rPr>
              <w:t>バージョンアップさせると</w:t>
            </w:r>
            <w:r w:rsidR="004B4EE7">
              <w:rPr>
                <w:spacing w:val="20"/>
              </w:rPr>
              <w:t>している。</w:t>
            </w:r>
          </w:p>
          <w:p w14:paraId="6EB5D9BE" w14:textId="77777777" w:rsidR="00EF0443" w:rsidRDefault="00EF0443" w:rsidP="004B4EE7">
            <w:pPr>
              <w:spacing w:line="276" w:lineRule="auto"/>
              <w:jc w:val="left"/>
              <w:rPr>
                <w:spacing w:val="20"/>
              </w:rPr>
            </w:pPr>
          </w:p>
          <w:p w14:paraId="643255FC" w14:textId="2423064F" w:rsidR="004B4EE7" w:rsidRPr="004B4EE7" w:rsidRDefault="004B4EE7" w:rsidP="004B4EE7">
            <w:pPr>
              <w:spacing w:line="276" w:lineRule="auto"/>
              <w:jc w:val="left"/>
              <w:rPr>
                <w:spacing w:val="20"/>
              </w:rPr>
            </w:pPr>
            <w:r>
              <w:rPr>
                <w:spacing w:val="20"/>
              </w:rPr>
              <w:t>（１）</w:t>
            </w:r>
            <w:r w:rsidRPr="004B4EE7">
              <w:rPr>
                <w:spacing w:val="20"/>
              </w:rPr>
              <w:t>地方創生は、合計特殊出生率</w:t>
            </w:r>
            <w:r w:rsidRPr="004B4EE7">
              <w:rPr>
                <w:spacing w:val="20"/>
              </w:rPr>
              <w:t>1.42</w:t>
            </w:r>
            <w:r w:rsidRPr="004B4EE7">
              <w:rPr>
                <w:spacing w:val="20"/>
              </w:rPr>
              <w:t>（</w:t>
            </w:r>
            <w:r w:rsidRPr="004B4EE7">
              <w:rPr>
                <w:spacing w:val="20"/>
              </w:rPr>
              <w:t>2014</w:t>
            </w:r>
            <w:r w:rsidRPr="004B4EE7">
              <w:rPr>
                <w:spacing w:val="20"/>
              </w:rPr>
              <w:t>年）を</w:t>
            </w:r>
            <w:r w:rsidRPr="004B4EE7">
              <w:rPr>
                <w:spacing w:val="20"/>
              </w:rPr>
              <w:t>1.6</w:t>
            </w:r>
            <w:r w:rsidRPr="004B4EE7">
              <w:rPr>
                <w:spacing w:val="20"/>
              </w:rPr>
              <w:t>（</w:t>
            </w:r>
            <w:r w:rsidRPr="004B4EE7">
              <w:rPr>
                <w:spacing w:val="20"/>
              </w:rPr>
              <w:t>2020</w:t>
            </w:r>
            <w:r w:rsidRPr="004B4EE7">
              <w:rPr>
                <w:spacing w:val="20"/>
              </w:rPr>
              <w:t>年）、</w:t>
            </w:r>
            <w:r w:rsidRPr="004B4EE7">
              <w:rPr>
                <w:spacing w:val="20"/>
              </w:rPr>
              <w:t>1.8</w:t>
            </w:r>
            <w:r w:rsidRPr="004B4EE7">
              <w:rPr>
                <w:spacing w:val="20"/>
              </w:rPr>
              <w:t>（</w:t>
            </w:r>
            <w:r w:rsidRPr="004B4EE7">
              <w:rPr>
                <w:spacing w:val="20"/>
              </w:rPr>
              <w:t>2030</w:t>
            </w:r>
            <w:r w:rsidRPr="004B4EE7">
              <w:rPr>
                <w:spacing w:val="20"/>
              </w:rPr>
              <w:t>年）にする、東京一極集中の是正、東京圏への転入超過</w:t>
            </w:r>
            <w:r w:rsidRPr="004B4EE7">
              <w:rPr>
                <w:spacing w:val="20"/>
              </w:rPr>
              <w:t>96524</w:t>
            </w:r>
            <w:r w:rsidRPr="004B4EE7">
              <w:rPr>
                <w:spacing w:val="20"/>
              </w:rPr>
              <w:t>人（</w:t>
            </w:r>
            <w:r w:rsidRPr="004B4EE7">
              <w:rPr>
                <w:spacing w:val="20"/>
              </w:rPr>
              <w:t>2013</w:t>
            </w:r>
            <w:r w:rsidRPr="004B4EE7">
              <w:rPr>
                <w:spacing w:val="20"/>
              </w:rPr>
              <w:t>年）をゼロ</w:t>
            </w:r>
            <w:r w:rsidRPr="004B4EE7">
              <w:rPr>
                <w:spacing w:val="20"/>
              </w:rPr>
              <w:t>(2020</w:t>
            </w:r>
            <w:r w:rsidRPr="004B4EE7">
              <w:rPr>
                <w:spacing w:val="20"/>
              </w:rPr>
              <w:t>年</w:t>
            </w:r>
            <w:r w:rsidRPr="004B4EE7">
              <w:rPr>
                <w:rFonts w:hint="eastAsia"/>
                <w:spacing w:val="20"/>
              </w:rPr>
              <w:t>)</w:t>
            </w:r>
            <w:r w:rsidRPr="004B4EE7">
              <w:rPr>
                <w:spacing w:val="20"/>
              </w:rPr>
              <w:t>にする二大目標を掲げたが、実績</w:t>
            </w:r>
            <w:r w:rsidRPr="004B4EE7">
              <w:rPr>
                <w:spacing w:val="20"/>
              </w:rPr>
              <w:t>1.3</w:t>
            </w:r>
            <w:r w:rsidRPr="004B4EE7">
              <w:rPr>
                <w:spacing w:val="20"/>
              </w:rPr>
              <w:t>（</w:t>
            </w:r>
            <w:r w:rsidRPr="004B4EE7">
              <w:rPr>
                <w:spacing w:val="20"/>
              </w:rPr>
              <w:t>2021</w:t>
            </w:r>
            <w:r w:rsidRPr="004B4EE7">
              <w:rPr>
                <w:spacing w:val="20"/>
              </w:rPr>
              <w:t>年）</w:t>
            </w:r>
            <w:r w:rsidRPr="004B4EE7">
              <w:rPr>
                <w:spacing w:val="20"/>
              </w:rPr>
              <w:t>98005</w:t>
            </w:r>
            <w:r w:rsidRPr="004B4EE7">
              <w:rPr>
                <w:spacing w:val="20"/>
              </w:rPr>
              <w:t>人</w:t>
            </w:r>
            <w:r w:rsidRPr="004B4EE7">
              <w:rPr>
                <w:spacing w:val="20"/>
              </w:rPr>
              <w:t>(2020</w:t>
            </w:r>
            <w:r w:rsidRPr="004B4EE7">
              <w:rPr>
                <w:spacing w:val="20"/>
              </w:rPr>
              <w:t>年</w:t>
            </w:r>
            <w:r w:rsidRPr="004B4EE7">
              <w:rPr>
                <w:rFonts w:hint="eastAsia"/>
                <w:spacing w:val="20"/>
              </w:rPr>
              <w:t>)</w:t>
            </w:r>
            <w:r w:rsidRPr="004B4EE7">
              <w:rPr>
                <w:spacing w:val="20"/>
              </w:rPr>
              <w:t>と政策的に全くの失敗であったのではないか。</w:t>
            </w:r>
          </w:p>
          <w:p w14:paraId="3D450DF5" w14:textId="77777777" w:rsidR="00EF0443" w:rsidRDefault="00EF0443" w:rsidP="004B4EE7">
            <w:pPr>
              <w:spacing w:line="276" w:lineRule="auto"/>
              <w:jc w:val="left"/>
              <w:rPr>
                <w:spacing w:val="20"/>
              </w:rPr>
            </w:pPr>
          </w:p>
          <w:p w14:paraId="0CD6D2EA" w14:textId="34BA2899" w:rsidR="00EF0443" w:rsidRDefault="004B4EE7" w:rsidP="004B4EE7">
            <w:pPr>
              <w:spacing w:line="276" w:lineRule="auto"/>
              <w:jc w:val="left"/>
              <w:rPr>
                <w:spacing w:val="20"/>
              </w:rPr>
            </w:pPr>
            <w:r>
              <w:rPr>
                <w:spacing w:val="20"/>
              </w:rPr>
              <w:t>（２）デジタル田園都市国家構想（</w:t>
            </w:r>
            <w:r>
              <w:rPr>
                <w:spacing w:val="20"/>
              </w:rPr>
              <w:t>2022</w:t>
            </w:r>
            <w:r>
              <w:rPr>
                <w:spacing w:val="20"/>
              </w:rPr>
              <w:t>年</w:t>
            </w:r>
            <w:r>
              <w:rPr>
                <w:spacing w:val="20"/>
              </w:rPr>
              <w:t>6</w:t>
            </w:r>
            <w:r>
              <w:rPr>
                <w:spacing w:val="20"/>
              </w:rPr>
              <w:t>月閣議決定）は、</w:t>
            </w:r>
            <w:r w:rsidR="001F4EED">
              <w:rPr>
                <w:spacing w:val="20"/>
              </w:rPr>
              <w:t>「地方の社会課題を解決し、魅力を向上させることを通じて地方活性化を図る」「地方の魅力そのままに、都市の利便性を享受することが可能となる」として、バージョンアップさせる手法に</w:t>
            </w:r>
            <w:r w:rsidR="001F4EED">
              <w:rPr>
                <w:spacing w:val="20"/>
              </w:rPr>
              <w:t>DX</w:t>
            </w:r>
            <w:r w:rsidR="001F4EED">
              <w:rPr>
                <w:spacing w:val="20"/>
              </w:rPr>
              <w:t>（デジタルトランスフォーメーション）を掲げている。本市を含め、地方の大きな課題となっている（１）について</w:t>
            </w:r>
            <w:r w:rsidR="001F4EED">
              <w:rPr>
                <w:spacing w:val="20"/>
              </w:rPr>
              <w:t>DX</w:t>
            </w:r>
            <w:r w:rsidR="001F4EED">
              <w:rPr>
                <w:spacing w:val="20"/>
              </w:rPr>
              <w:t>がどう解決できるというのか。</w:t>
            </w:r>
          </w:p>
          <w:p w14:paraId="260223A1" w14:textId="77777777" w:rsidR="00EF0443" w:rsidRDefault="00EF0443" w:rsidP="004B4EE7">
            <w:pPr>
              <w:spacing w:line="276" w:lineRule="auto"/>
              <w:jc w:val="left"/>
              <w:rPr>
                <w:spacing w:val="20"/>
              </w:rPr>
            </w:pPr>
          </w:p>
          <w:p w14:paraId="08F16D1E" w14:textId="63754C6F" w:rsidR="00EF0443" w:rsidRDefault="001F4EED" w:rsidP="004B4EE7">
            <w:pPr>
              <w:spacing w:line="276" w:lineRule="auto"/>
              <w:jc w:val="left"/>
              <w:rPr>
                <w:spacing w:val="20"/>
              </w:rPr>
            </w:pPr>
            <w:r>
              <w:rPr>
                <w:spacing w:val="20"/>
              </w:rPr>
              <w:lastRenderedPageBreak/>
              <w:t>（３）今後、市が策定する「デジタル総合戦略」は従来の総合戦略（まち、ひと、仕事）の枠組みを踏襲するものであるが、全ての項目を</w:t>
            </w:r>
            <w:r w:rsidR="004F3CC9">
              <w:rPr>
                <w:spacing w:val="20"/>
              </w:rPr>
              <w:t>DX</w:t>
            </w:r>
            <w:r>
              <w:rPr>
                <w:spacing w:val="20"/>
              </w:rPr>
              <w:t>と関連させるものである。地方自治体は交付金を確保する事が主な目的とな</w:t>
            </w:r>
          </w:p>
          <w:p w14:paraId="5BE9CEA6" w14:textId="708CBB49" w:rsidR="001F4EED" w:rsidRDefault="001F4EED" w:rsidP="004B4EE7">
            <w:pPr>
              <w:spacing w:line="276" w:lineRule="auto"/>
              <w:jc w:val="left"/>
              <w:rPr>
                <w:spacing w:val="20"/>
              </w:rPr>
            </w:pPr>
            <w:r>
              <w:rPr>
                <w:spacing w:val="20"/>
              </w:rPr>
              <w:t>るが、仕事を作るのは中小企業</w:t>
            </w:r>
            <w:r>
              <w:rPr>
                <w:spacing w:val="20"/>
              </w:rPr>
              <w:t>DX</w:t>
            </w:r>
            <w:r>
              <w:rPr>
                <w:spacing w:val="20"/>
              </w:rPr>
              <w:t>伴走型支援、人の流れを作るのはオンライン関係人口創出の拡大など、自治体の工夫の余地がデジ</w:t>
            </w:r>
            <w:r w:rsidR="008A3E68">
              <w:rPr>
                <w:spacing w:val="20"/>
              </w:rPr>
              <w:t>タルに特化したもの以外の選択がなくなる。行政の主導と言えるもの</w:t>
            </w:r>
            <w:r w:rsidR="008A3E68">
              <w:rPr>
                <w:rFonts w:hint="eastAsia"/>
                <w:spacing w:val="20"/>
              </w:rPr>
              <w:t>と</w:t>
            </w:r>
            <w:r w:rsidR="008A3E68">
              <w:rPr>
                <w:spacing w:val="20"/>
              </w:rPr>
              <w:t>する</w:t>
            </w:r>
            <w:r w:rsidR="008A3E68">
              <w:rPr>
                <w:rFonts w:hint="eastAsia"/>
                <w:spacing w:val="20"/>
              </w:rPr>
              <w:t>ために</w:t>
            </w:r>
            <w:r>
              <w:rPr>
                <w:spacing w:val="20"/>
              </w:rPr>
              <w:t>どう策定していくのか。</w:t>
            </w:r>
          </w:p>
          <w:p w14:paraId="0CA57AB1" w14:textId="77777777" w:rsidR="004F3CC9" w:rsidRDefault="004F3CC9" w:rsidP="004B4EE7">
            <w:pPr>
              <w:spacing w:line="276" w:lineRule="auto"/>
              <w:jc w:val="left"/>
              <w:rPr>
                <w:spacing w:val="20"/>
              </w:rPr>
            </w:pPr>
          </w:p>
          <w:p w14:paraId="4360961E" w14:textId="77777777" w:rsidR="004F3CC9" w:rsidRDefault="004F3CC9" w:rsidP="004B4EE7">
            <w:pPr>
              <w:spacing w:line="276" w:lineRule="auto"/>
              <w:jc w:val="left"/>
              <w:rPr>
                <w:spacing w:val="20"/>
              </w:rPr>
            </w:pPr>
          </w:p>
          <w:p w14:paraId="6B6BD11E" w14:textId="77777777" w:rsidR="004F3CC9" w:rsidRDefault="004F3CC9" w:rsidP="004B4EE7">
            <w:pPr>
              <w:spacing w:line="276" w:lineRule="auto"/>
              <w:jc w:val="left"/>
              <w:rPr>
                <w:spacing w:val="20"/>
              </w:rPr>
            </w:pPr>
          </w:p>
          <w:p w14:paraId="22424C09" w14:textId="77777777" w:rsidR="004F3CC9" w:rsidRDefault="004F3CC9" w:rsidP="004B4EE7">
            <w:pPr>
              <w:spacing w:line="276" w:lineRule="auto"/>
              <w:jc w:val="left"/>
              <w:rPr>
                <w:spacing w:val="20"/>
              </w:rPr>
            </w:pPr>
          </w:p>
          <w:p w14:paraId="646BAA8B" w14:textId="77777777" w:rsidR="004F3CC9" w:rsidRDefault="004F3CC9" w:rsidP="004B4EE7">
            <w:pPr>
              <w:spacing w:line="276" w:lineRule="auto"/>
              <w:jc w:val="left"/>
              <w:rPr>
                <w:spacing w:val="20"/>
              </w:rPr>
            </w:pPr>
          </w:p>
          <w:p w14:paraId="117A75F5" w14:textId="77777777" w:rsidR="004F3CC9" w:rsidRDefault="004F3CC9" w:rsidP="004B4EE7">
            <w:pPr>
              <w:spacing w:line="276" w:lineRule="auto"/>
              <w:jc w:val="left"/>
              <w:rPr>
                <w:spacing w:val="20"/>
              </w:rPr>
            </w:pPr>
          </w:p>
          <w:p w14:paraId="220BFB37" w14:textId="77777777" w:rsidR="004F3CC9" w:rsidRDefault="004F3CC9" w:rsidP="004B4EE7">
            <w:pPr>
              <w:spacing w:line="276" w:lineRule="auto"/>
              <w:jc w:val="left"/>
              <w:rPr>
                <w:spacing w:val="20"/>
              </w:rPr>
            </w:pPr>
          </w:p>
          <w:p w14:paraId="40B14433" w14:textId="77777777" w:rsidR="004F3CC9" w:rsidRDefault="004F3CC9" w:rsidP="004B4EE7">
            <w:pPr>
              <w:spacing w:line="276" w:lineRule="auto"/>
              <w:jc w:val="left"/>
              <w:rPr>
                <w:spacing w:val="20"/>
              </w:rPr>
            </w:pPr>
          </w:p>
          <w:p w14:paraId="6B921C7C" w14:textId="77777777" w:rsidR="004F3CC9" w:rsidRDefault="004F3CC9" w:rsidP="004B4EE7">
            <w:pPr>
              <w:spacing w:line="276" w:lineRule="auto"/>
              <w:jc w:val="left"/>
              <w:rPr>
                <w:spacing w:val="20"/>
              </w:rPr>
            </w:pPr>
          </w:p>
          <w:p w14:paraId="5F5BB795" w14:textId="77777777" w:rsidR="004F3CC9" w:rsidRDefault="004F3CC9" w:rsidP="004B4EE7">
            <w:pPr>
              <w:spacing w:line="276" w:lineRule="auto"/>
              <w:jc w:val="left"/>
              <w:rPr>
                <w:spacing w:val="20"/>
              </w:rPr>
            </w:pPr>
          </w:p>
          <w:p w14:paraId="5C9EB6C1" w14:textId="77777777" w:rsidR="004F3CC9" w:rsidRDefault="004F3CC9" w:rsidP="004B4EE7">
            <w:pPr>
              <w:spacing w:line="276" w:lineRule="auto"/>
              <w:jc w:val="left"/>
              <w:rPr>
                <w:spacing w:val="20"/>
              </w:rPr>
            </w:pPr>
          </w:p>
          <w:p w14:paraId="4FD5EBF8" w14:textId="77777777" w:rsidR="004F3CC9" w:rsidRDefault="004F3CC9" w:rsidP="004B4EE7">
            <w:pPr>
              <w:spacing w:line="276" w:lineRule="auto"/>
              <w:jc w:val="left"/>
              <w:rPr>
                <w:spacing w:val="20"/>
              </w:rPr>
            </w:pPr>
          </w:p>
          <w:p w14:paraId="5CCA6B79" w14:textId="77777777" w:rsidR="004F3CC9" w:rsidRDefault="004F3CC9" w:rsidP="004B4EE7">
            <w:pPr>
              <w:spacing w:line="276" w:lineRule="auto"/>
              <w:jc w:val="left"/>
              <w:rPr>
                <w:spacing w:val="20"/>
              </w:rPr>
            </w:pPr>
          </w:p>
          <w:p w14:paraId="5C89EDC0" w14:textId="77777777" w:rsidR="004F3CC9" w:rsidRDefault="004F3CC9" w:rsidP="004B4EE7">
            <w:pPr>
              <w:spacing w:line="276" w:lineRule="auto"/>
              <w:jc w:val="left"/>
              <w:rPr>
                <w:spacing w:val="20"/>
              </w:rPr>
            </w:pPr>
          </w:p>
          <w:p w14:paraId="3272D510" w14:textId="77777777" w:rsidR="004F3CC9" w:rsidRDefault="004F3CC9" w:rsidP="004B4EE7">
            <w:pPr>
              <w:spacing w:line="276" w:lineRule="auto"/>
              <w:jc w:val="left"/>
              <w:rPr>
                <w:spacing w:val="20"/>
              </w:rPr>
            </w:pPr>
          </w:p>
          <w:p w14:paraId="7A649961" w14:textId="77777777" w:rsidR="004F3CC9" w:rsidRDefault="004F3CC9" w:rsidP="004B4EE7">
            <w:pPr>
              <w:spacing w:line="276" w:lineRule="auto"/>
              <w:jc w:val="left"/>
              <w:rPr>
                <w:spacing w:val="20"/>
              </w:rPr>
            </w:pPr>
          </w:p>
          <w:p w14:paraId="005D24E3" w14:textId="77777777" w:rsidR="004F3CC9" w:rsidRDefault="004F3CC9" w:rsidP="004B4EE7">
            <w:pPr>
              <w:spacing w:line="276" w:lineRule="auto"/>
              <w:jc w:val="left"/>
              <w:rPr>
                <w:spacing w:val="20"/>
              </w:rPr>
            </w:pPr>
          </w:p>
          <w:p w14:paraId="105CDBAE" w14:textId="77777777" w:rsidR="004F3CC9" w:rsidRDefault="004F3CC9" w:rsidP="004B4EE7">
            <w:pPr>
              <w:spacing w:line="276" w:lineRule="auto"/>
              <w:jc w:val="left"/>
              <w:rPr>
                <w:spacing w:val="20"/>
              </w:rPr>
            </w:pPr>
          </w:p>
          <w:p w14:paraId="55645311" w14:textId="77777777" w:rsidR="004F3CC9" w:rsidRDefault="004F3CC9" w:rsidP="004B4EE7">
            <w:pPr>
              <w:spacing w:line="276" w:lineRule="auto"/>
              <w:jc w:val="left"/>
              <w:rPr>
                <w:spacing w:val="20"/>
              </w:rPr>
            </w:pPr>
          </w:p>
          <w:p w14:paraId="04D38582" w14:textId="77777777" w:rsidR="004F3CC9" w:rsidRDefault="004F3CC9" w:rsidP="004B4EE7">
            <w:pPr>
              <w:spacing w:line="276" w:lineRule="auto"/>
              <w:jc w:val="left"/>
              <w:rPr>
                <w:spacing w:val="20"/>
              </w:rPr>
            </w:pPr>
          </w:p>
          <w:p w14:paraId="41B5791C" w14:textId="77777777" w:rsidR="004F3CC9" w:rsidRDefault="004F3CC9" w:rsidP="004B4EE7">
            <w:pPr>
              <w:spacing w:line="276" w:lineRule="auto"/>
              <w:jc w:val="left"/>
              <w:rPr>
                <w:spacing w:val="20"/>
              </w:rPr>
            </w:pPr>
          </w:p>
          <w:p w14:paraId="69F3F971" w14:textId="77777777" w:rsidR="004F3CC9" w:rsidRPr="004B4EE7" w:rsidRDefault="004F3CC9" w:rsidP="004B4EE7">
            <w:pPr>
              <w:spacing w:line="276" w:lineRule="auto"/>
              <w:jc w:val="left"/>
              <w:rPr>
                <w:spacing w:val="20"/>
              </w:rPr>
            </w:pPr>
          </w:p>
          <w:p w14:paraId="2D3BF937" w14:textId="4E758AF3" w:rsidR="0025508D" w:rsidRPr="00EB6E4F" w:rsidRDefault="0025508D" w:rsidP="0025508D">
            <w:pPr>
              <w:spacing w:line="276" w:lineRule="auto"/>
              <w:jc w:val="left"/>
              <w:rPr>
                <w:spacing w:val="20"/>
              </w:rPr>
            </w:pPr>
            <w:r>
              <w:rPr>
                <w:spacing w:val="20"/>
              </w:rPr>
              <w:t xml:space="preserve">　</w:t>
            </w:r>
          </w:p>
        </w:tc>
      </w:tr>
    </w:tbl>
    <w:p w14:paraId="6AD2BDC8" w14:textId="0136F94E" w:rsidR="00AB477A" w:rsidRPr="004A0D2A" w:rsidRDefault="00EF0443" w:rsidP="007E6535">
      <w:pPr>
        <w:jc w:val="left"/>
      </w:pPr>
      <w:r w:rsidRPr="00EF0443">
        <w:rPr>
          <w:noProof/>
          <w:spacing w:val="20"/>
        </w:rPr>
        <w:lastRenderedPageBreak/>
        <mc:AlternateContent>
          <mc:Choice Requires="wps">
            <w:drawing>
              <wp:anchor distT="45720" distB="45720" distL="114300" distR="114300" simplePos="0" relativeHeight="251661312" behindDoc="0" locked="0" layoutInCell="1" allowOverlap="1" wp14:anchorId="7AC54543" wp14:editId="027380DB">
                <wp:simplePos x="0" y="0"/>
                <wp:positionH relativeFrom="column">
                  <wp:posOffset>3394710</wp:posOffset>
                </wp:positionH>
                <wp:positionV relativeFrom="paragraph">
                  <wp:posOffset>-7899400</wp:posOffset>
                </wp:positionV>
                <wp:extent cx="2360930" cy="3333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noFill/>
                          <a:miter lim="800000"/>
                          <a:headEnd/>
                          <a:tailEnd/>
                        </a:ln>
                      </wps:spPr>
                      <wps:txbx>
                        <w:txbxContent>
                          <w:p w14:paraId="3AC63E9E" w14:textId="6D9FEC50" w:rsidR="00EF0443" w:rsidRDefault="00EF0443" w:rsidP="00EF0443">
                            <w:pPr>
                              <w:ind w:firstLineChars="100" w:firstLine="240"/>
                            </w:pPr>
                            <w:r>
                              <w:rPr>
                                <w:rFonts w:hint="eastAsia"/>
                              </w:rPr>
                              <w:t>（石井</w:t>
                            </w:r>
                            <w:r>
                              <w:t>通</w:t>
                            </w:r>
                            <w:r>
                              <w:rPr>
                                <w:rFonts w:hint="eastAsia"/>
                              </w:rPr>
                              <w:t xml:space="preserve">春　</w:t>
                            </w:r>
                            <w:r>
                              <w:t>議員　３－３）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C54543" id="_x0000_t202" coordsize="21600,21600" o:spt="202" path="m,l,21600r21600,l21600,xe">
                <v:stroke joinstyle="miter"/>
                <v:path gradientshapeok="t" o:connecttype="rect"/>
              </v:shapetype>
              <v:shape id="テキスト ボックス 2" o:spid="_x0000_s1026" type="#_x0000_t202" style="position:absolute;margin-left:267.3pt;margin-top:-622pt;width:185.9pt;height:26.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" stroked="f">
                <v:textbox>
                  <w:txbxContent>
                    <w:p w14:paraId="3AC63E9E" w14:textId="6D9FEC50" w:rsidR="00EF0443" w:rsidRDefault="00EF0443" w:rsidP="00EF0443">
                      <w:pPr>
                        <w:ind w:firstLineChars="100" w:firstLine="240"/>
                        <w:rPr>
                          <w:rFonts w:hint="eastAsia"/>
                        </w:rPr>
                      </w:pPr>
                      <w:r>
                        <w:rPr>
                          <w:rFonts w:hint="eastAsia"/>
                        </w:rPr>
                        <w:t>（石井</w:t>
                      </w:r>
                      <w:r>
                        <w:t>通</w:t>
                      </w:r>
                      <w:r>
                        <w:rPr>
                          <w:rFonts w:hint="eastAsia"/>
                        </w:rPr>
                        <w:t xml:space="preserve">春　</w:t>
                      </w:r>
                      <w:r>
                        <w:t>議員　３－３）</w:t>
                      </w:r>
                    </w:p>
                  </w:txbxContent>
                </v:textbox>
                <w10:wrap type="square"/>
              </v:shape>
            </w:pict>
          </mc:Fallback>
        </mc:AlternateContent>
      </w:r>
    </w:p>
    <w:sectPr w:rsidR="00AB477A" w:rsidRPr="004A0D2A" w:rsidSect="00626C8D">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59AA" w14:textId="77777777" w:rsidR="00B30F1F" w:rsidRDefault="00B30F1F" w:rsidP="00384EDA">
      <w:r>
        <w:separator/>
      </w:r>
    </w:p>
  </w:endnote>
  <w:endnote w:type="continuationSeparator" w:id="0">
    <w:p w14:paraId="3C56D4B4" w14:textId="77777777" w:rsidR="00B30F1F" w:rsidRDefault="00B30F1F"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469F" w14:textId="77777777" w:rsidR="00B30F1F" w:rsidRDefault="00B30F1F" w:rsidP="00384EDA">
      <w:r>
        <w:separator/>
      </w:r>
    </w:p>
  </w:footnote>
  <w:footnote w:type="continuationSeparator" w:id="0">
    <w:p w14:paraId="65EC3207" w14:textId="77777777" w:rsidR="00B30F1F" w:rsidRDefault="00B30F1F"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47D90"/>
    <w:multiLevelType w:val="hybridMultilevel"/>
    <w:tmpl w:val="476A0C3A"/>
    <w:lvl w:ilvl="0" w:tplc="6ECCE5A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4803"/>
    <w:multiLevelType w:val="hybridMultilevel"/>
    <w:tmpl w:val="466E547E"/>
    <w:lvl w:ilvl="0" w:tplc="6854E3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7609679">
    <w:abstractNumId w:val="8"/>
  </w:num>
  <w:num w:numId="2" w16cid:durableId="1738237256">
    <w:abstractNumId w:val="10"/>
  </w:num>
  <w:num w:numId="3" w16cid:durableId="1807549478">
    <w:abstractNumId w:val="4"/>
  </w:num>
  <w:num w:numId="4" w16cid:durableId="2091613692">
    <w:abstractNumId w:val="7"/>
  </w:num>
  <w:num w:numId="5" w16cid:durableId="2119523428">
    <w:abstractNumId w:val="6"/>
  </w:num>
  <w:num w:numId="6" w16cid:durableId="435904563">
    <w:abstractNumId w:val="0"/>
  </w:num>
  <w:num w:numId="7" w16cid:durableId="1167940059">
    <w:abstractNumId w:val="2"/>
  </w:num>
  <w:num w:numId="8" w16cid:durableId="687485340">
    <w:abstractNumId w:val="9"/>
  </w:num>
  <w:num w:numId="9" w16cid:durableId="1233276097">
    <w:abstractNumId w:val="1"/>
  </w:num>
  <w:num w:numId="10" w16cid:durableId="297150801">
    <w:abstractNumId w:val="5"/>
  </w:num>
  <w:num w:numId="11" w16cid:durableId="768513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1F4EED"/>
    <w:rsid w:val="00202A68"/>
    <w:rsid w:val="00206930"/>
    <w:rsid w:val="00207256"/>
    <w:rsid w:val="00213014"/>
    <w:rsid w:val="00213618"/>
    <w:rsid w:val="0021759E"/>
    <w:rsid w:val="002234F5"/>
    <w:rsid w:val="00241730"/>
    <w:rsid w:val="0024699A"/>
    <w:rsid w:val="00253805"/>
    <w:rsid w:val="002540E0"/>
    <w:rsid w:val="0025508D"/>
    <w:rsid w:val="00255828"/>
    <w:rsid w:val="002608F1"/>
    <w:rsid w:val="00267110"/>
    <w:rsid w:val="00267FC1"/>
    <w:rsid w:val="002728CB"/>
    <w:rsid w:val="00277363"/>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751D4"/>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4EE7"/>
    <w:rsid w:val="004B6D41"/>
    <w:rsid w:val="004C491D"/>
    <w:rsid w:val="004D01EB"/>
    <w:rsid w:val="004D14D5"/>
    <w:rsid w:val="004D78C7"/>
    <w:rsid w:val="004E3AF8"/>
    <w:rsid w:val="004E3CFA"/>
    <w:rsid w:val="004E4A13"/>
    <w:rsid w:val="004F3CC9"/>
    <w:rsid w:val="004F4065"/>
    <w:rsid w:val="004F4743"/>
    <w:rsid w:val="004F6D28"/>
    <w:rsid w:val="004F75E0"/>
    <w:rsid w:val="00516B59"/>
    <w:rsid w:val="00517F95"/>
    <w:rsid w:val="005208AD"/>
    <w:rsid w:val="00522E78"/>
    <w:rsid w:val="005309DA"/>
    <w:rsid w:val="00531230"/>
    <w:rsid w:val="00531EE2"/>
    <w:rsid w:val="00543ADE"/>
    <w:rsid w:val="00556F20"/>
    <w:rsid w:val="005605B2"/>
    <w:rsid w:val="00560B68"/>
    <w:rsid w:val="00563853"/>
    <w:rsid w:val="00576E77"/>
    <w:rsid w:val="005812F1"/>
    <w:rsid w:val="00581BCB"/>
    <w:rsid w:val="00583CA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C8D"/>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3E68"/>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B6109"/>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0F1F"/>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42C7"/>
    <w:rsid w:val="00E87F8A"/>
    <w:rsid w:val="00E94822"/>
    <w:rsid w:val="00E96E63"/>
    <w:rsid w:val="00E97F51"/>
    <w:rsid w:val="00EB03E5"/>
    <w:rsid w:val="00EB0B31"/>
    <w:rsid w:val="00EB42AE"/>
    <w:rsid w:val="00EB6E4F"/>
    <w:rsid w:val="00EC0FCB"/>
    <w:rsid w:val="00EC2B91"/>
    <w:rsid w:val="00EC46E1"/>
    <w:rsid w:val="00EC4C51"/>
    <w:rsid w:val="00EE40D4"/>
    <w:rsid w:val="00EE6049"/>
    <w:rsid w:val="00EF0443"/>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CFDD-61C4-448B-A3AE-95E582F0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113</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石井通春</dc:creator>
  <cp:lastModifiedBy>石井 通春</cp:lastModifiedBy>
  <cp:revision>2</cp:revision>
  <dcterms:created xsi:type="dcterms:W3CDTF">2023-05-31T08:46:00Z</dcterms:created>
  <dcterms:modified xsi:type="dcterms:W3CDTF">2023-05-31T08:46:00Z</dcterms:modified>
</cp:coreProperties>
</file>