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3C412" w14:textId="2299C29F"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4A0D2A">
        <w:rPr>
          <w:rFonts w:hint="eastAsia"/>
        </w:rPr>
        <w:t>２</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145C985" w:rsidR="00CE08B9" w:rsidRDefault="00463B91" w:rsidP="00B95913">
            <w:pPr>
              <w:rPr>
                <w:spacing w:val="16"/>
              </w:rPr>
            </w:pPr>
            <w:r>
              <w:rPr>
                <w:rFonts w:hint="eastAsia"/>
              </w:rPr>
              <w:t xml:space="preserve">　</w:t>
            </w:r>
            <w:r w:rsidR="00EE40D4">
              <w:rPr>
                <w:rFonts w:hint="eastAsia"/>
                <w:spacing w:val="16"/>
              </w:rPr>
              <w:t>令和　３</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7B068B4" w:rsidR="00CE08B9" w:rsidRDefault="00463B91">
            <w:pPr>
              <w:jc w:val="left"/>
            </w:pPr>
            <w:r>
              <w:rPr>
                <w:rFonts w:hint="eastAsia"/>
              </w:rPr>
              <w:t xml:space="preserve">　　藤枝市議会議長　　</w:t>
            </w:r>
            <w:r w:rsidR="00EE40D4">
              <w:rPr>
                <w:rFonts w:hint="eastAsia"/>
              </w:rPr>
              <w:t>植田</w:t>
            </w:r>
            <w:r w:rsidR="001C36D8">
              <w:rPr>
                <w:rFonts w:hint="eastAsia"/>
              </w:rPr>
              <w:t xml:space="preserve">　</w:t>
            </w:r>
            <w:r w:rsidR="00EE40D4">
              <w:rPr>
                <w:rFonts w:hint="eastAsia"/>
              </w:rPr>
              <w:t>裕明</w:t>
            </w:r>
            <w:r>
              <w:rPr>
                <w:rFonts w:hint="eastAsia"/>
              </w:rPr>
              <w:t>様</w:t>
            </w:r>
          </w:p>
          <w:p w14:paraId="0B840C02" w14:textId="77777777" w:rsidR="00CE08B9" w:rsidRPr="001C36D8" w:rsidRDefault="00CE08B9">
            <w:pPr>
              <w:spacing w:line="240" w:lineRule="exact"/>
              <w:jc w:val="left"/>
            </w:pPr>
          </w:p>
          <w:p w14:paraId="63CD4DF7" w14:textId="77777777" w:rsidR="00CE08B9" w:rsidRDefault="001C36D8">
            <w:pPr>
              <w:jc w:val="left"/>
            </w:pPr>
            <w:r>
              <w:rPr>
                <w:rFonts w:hint="eastAsia"/>
              </w:rPr>
              <w:t xml:space="preserve">　　　　　　　　　　　　　　　</w:t>
            </w:r>
            <w:r w:rsidR="00463B91">
              <w:rPr>
                <w:rFonts w:hint="eastAsia"/>
              </w:rPr>
              <w:t xml:space="preserve">　藤枝市議会議員　　　</w:t>
            </w:r>
            <w:r w:rsidR="00607AA8">
              <w:rPr>
                <w:rFonts w:hint="eastAsia"/>
              </w:rPr>
              <w:t>１７</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77777777"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14:paraId="219A7249" w14:textId="267ECD50" w:rsidR="009F7A5C" w:rsidRDefault="00EB6E4F" w:rsidP="00EB6E4F">
            <w:pPr>
              <w:spacing w:line="360" w:lineRule="exact"/>
              <w:ind w:left="3640" w:hangingChars="1300" w:hanging="3640"/>
              <w:rPr>
                <w:rFonts w:hint="eastAsia"/>
                <w:spacing w:val="20"/>
              </w:rPr>
            </w:pPr>
            <w:r>
              <w:rPr>
                <w:rFonts w:hint="eastAsia"/>
                <w:spacing w:val="20"/>
              </w:rPr>
              <w:t>補聴器の助成制度を</w:t>
            </w:r>
          </w:p>
          <w:p w14:paraId="3D1F138A" w14:textId="77777777"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1A5A87" w:rsidRPr="00E825B0" w14:paraId="70D48566" w14:textId="77777777" w:rsidTr="001C515A">
        <w:trPr>
          <w:trHeight w:val="8200"/>
        </w:trPr>
        <w:tc>
          <w:tcPr>
            <w:tcW w:w="9529" w:type="dxa"/>
            <w:gridSpan w:val="4"/>
            <w:tcBorders>
              <w:bottom w:val="single" w:sz="4" w:space="0" w:color="auto"/>
            </w:tcBorders>
          </w:tcPr>
          <w:p w14:paraId="218F35F4" w14:textId="3AD9F5E6" w:rsidR="00EB6E4F" w:rsidRDefault="004A0D2A" w:rsidP="00EB6E4F">
            <w:pPr>
              <w:spacing w:line="276" w:lineRule="auto"/>
              <w:jc w:val="left"/>
              <w:rPr>
                <w:spacing w:val="20"/>
              </w:rPr>
            </w:pPr>
            <w:r>
              <w:rPr>
                <w:rFonts w:hint="eastAsia"/>
                <w:spacing w:val="20"/>
              </w:rPr>
              <w:t xml:space="preserve">　</w:t>
            </w:r>
            <w:r w:rsidR="00EB6E4F">
              <w:rPr>
                <w:rFonts w:hint="eastAsia"/>
                <w:spacing w:val="20"/>
              </w:rPr>
              <w:t>高齢化</w:t>
            </w:r>
            <w:r w:rsidR="002B33CC">
              <w:rPr>
                <w:rFonts w:hint="eastAsia"/>
                <w:spacing w:val="20"/>
              </w:rPr>
              <w:t>の</w:t>
            </w:r>
            <w:r w:rsidR="00EB6E4F">
              <w:rPr>
                <w:rFonts w:hint="eastAsia"/>
                <w:spacing w:val="20"/>
              </w:rPr>
              <w:t>難聴は「ほほえみの障害」と呼ばれている。お話されて聞こえない、何回も繰り返し聞こえない</w:t>
            </w:r>
            <w:r w:rsidR="002B33CC">
              <w:rPr>
                <w:rFonts w:hint="eastAsia"/>
                <w:spacing w:val="20"/>
              </w:rPr>
              <w:t>。面倒なので、</w:t>
            </w:r>
            <w:r w:rsidR="00EB6E4F">
              <w:rPr>
                <w:rFonts w:hint="eastAsia"/>
                <w:spacing w:val="20"/>
              </w:rPr>
              <w:t>尋ねるのではなく笑ってごまかす･･･</w:t>
            </w:r>
            <w:r w:rsidR="002B33CC">
              <w:rPr>
                <w:rFonts w:hint="eastAsia"/>
                <w:spacing w:val="20"/>
              </w:rPr>
              <w:t>これが</w:t>
            </w:r>
            <w:r w:rsidR="00EB6E4F">
              <w:rPr>
                <w:rFonts w:hint="eastAsia"/>
                <w:spacing w:val="20"/>
              </w:rPr>
              <w:t>相手に理解されにく</w:t>
            </w:r>
            <w:r w:rsidR="002B33CC">
              <w:rPr>
                <w:rFonts w:hint="eastAsia"/>
                <w:spacing w:val="20"/>
              </w:rPr>
              <w:t>くなり</w:t>
            </w:r>
            <w:r w:rsidR="00EB6E4F">
              <w:rPr>
                <w:rFonts w:hint="eastAsia"/>
                <w:spacing w:val="20"/>
              </w:rPr>
              <w:t>、話しかけ</w:t>
            </w:r>
            <w:r w:rsidR="002B33CC">
              <w:rPr>
                <w:rFonts w:hint="eastAsia"/>
                <w:spacing w:val="20"/>
              </w:rPr>
              <w:t>られ</w:t>
            </w:r>
            <w:r w:rsidR="00EB6E4F">
              <w:rPr>
                <w:rFonts w:hint="eastAsia"/>
                <w:spacing w:val="20"/>
              </w:rPr>
              <w:t>る事が少なくなる。</w:t>
            </w:r>
            <w:r w:rsidR="002B33CC">
              <w:rPr>
                <w:rFonts w:hint="eastAsia"/>
                <w:spacing w:val="20"/>
              </w:rPr>
              <w:t>自然と、</w:t>
            </w:r>
            <w:r w:rsidR="00EB6E4F">
              <w:rPr>
                <w:rFonts w:hint="eastAsia"/>
                <w:spacing w:val="20"/>
              </w:rPr>
              <w:t>本人もコミュニケーションに加わらなくなり社会的に孤立し認知症やうつが進むという問題です。</w:t>
            </w:r>
          </w:p>
          <w:p w14:paraId="6465197F" w14:textId="2C4214BF" w:rsidR="00EB6E4F" w:rsidRDefault="00EB6E4F" w:rsidP="00EB6E4F">
            <w:pPr>
              <w:spacing w:line="276" w:lineRule="auto"/>
              <w:jc w:val="left"/>
              <w:rPr>
                <w:spacing w:val="20"/>
              </w:rPr>
            </w:pPr>
            <w:r>
              <w:rPr>
                <w:rFonts w:hint="eastAsia"/>
                <w:spacing w:val="20"/>
              </w:rPr>
              <w:t xml:space="preserve">　現在ほぼ自己負担が原則の補聴器に対し、焼津市はじめ磐田市など各自治体で助成制度の取組が広がりつつあります。私は、下記</w:t>
            </w:r>
            <w:r>
              <w:rPr>
                <w:rFonts w:hint="eastAsia"/>
                <w:spacing w:val="20"/>
              </w:rPr>
              <w:t>3</w:t>
            </w:r>
            <w:r>
              <w:rPr>
                <w:rFonts w:hint="eastAsia"/>
                <w:spacing w:val="20"/>
              </w:rPr>
              <w:t>点から本市においても補聴器の助成制度が必要と考えるが、それぞれについてお答えを願いたい。</w:t>
            </w:r>
          </w:p>
          <w:p w14:paraId="2B179F3F" w14:textId="6DB80CD7" w:rsidR="00EB6E4F" w:rsidRDefault="00EB6E4F" w:rsidP="00EB6E4F">
            <w:pPr>
              <w:pStyle w:val="af1"/>
              <w:numPr>
                <w:ilvl w:val="0"/>
                <w:numId w:val="8"/>
              </w:numPr>
              <w:spacing w:line="276" w:lineRule="auto"/>
              <w:ind w:leftChars="0"/>
              <w:jc w:val="left"/>
              <w:rPr>
                <w:spacing w:val="20"/>
              </w:rPr>
            </w:pPr>
            <w:r>
              <w:rPr>
                <w:rFonts w:hint="eastAsia"/>
                <w:spacing w:val="20"/>
              </w:rPr>
              <w:t>補聴器が非常に高価である事</w:t>
            </w:r>
          </w:p>
          <w:p w14:paraId="48D18300" w14:textId="1367355F" w:rsidR="00EB6E4F" w:rsidRDefault="005812F1" w:rsidP="00EB6E4F">
            <w:pPr>
              <w:pStyle w:val="af1"/>
              <w:spacing w:line="276" w:lineRule="auto"/>
              <w:ind w:leftChars="0" w:left="360"/>
              <w:jc w:val="left"/>
              <w:rPr>
                <w:spacing w:val="20"/>
              </w:rPr>
            </w:pPr>
            <w:r>
              <w:rPr>
                <w:rFonts w:hint="eastAsia"/>
                <w:spacing w:val="20"/>
              </w:rPr>
              <w:t>1</w:t>
            </w:r>
            <w:r>
              <w:rPr>
                <w:rFonts w:hint="eastAsia"/>
                <w:spacing w:val="20"/>
              </w:rPr>
              <w:t>台</w:t>
            </w:r>
            <w:r w:rsidR="00EB6E4F">
              <w:rPr>
                <w:rFonts w:hint="eastAsia"/>
                <w:spacing w:val="20"/>
              </w:rPr>
              <w:t>10</w:t>
            </w:r>
            <w:r w:rsidR="00EB6E4F">
              <w:rPr>
                <w:rFonts w:hint="eastAsia"/>
                <w:spacing w:val="20"/>
              </w:rPr>
              <w:t>万から</w:t>
            </w:r>
            <w:r w:rsidR="00EB6E4F">
              <w:rPr>
                <w:rFonts w:hint="eastAsia"/>
                <w:spacing w:val="20"/>
              </w:rPr>
              <w:t>20</w:t>
            </w:r>
            <w:r w:rsidR="00EB6E4F">
              <w:rPr>
                <w:rFonts w:hint="eastAsia"/>
                <w:spacing w:val="20"/>
              </w:rPr>
              <w:t>万が半数を占め、</w:t>
            </w:r>
            <w:r>
              <w:rPr>
                <w:rFonts w:hint="eastAsia"/>
                <w:spacing w:val="20"/>
              </w:rPr>
              <w:t>20</w:t>
            </w:r>
            <w:r>
              <w:rPr>
                <w:rFonts w:hint="eastAsia"/>
                <w:spacing w:val="20"/>
              </w:rPr>
              <w:t>万以上を含めると</w:t>
            </w:r>
            <w:r>
              <w:rPr>
                <w:rFonts w:hint="eastAsia"/>
                <w:spacing w:val="20"/>
              </w:rPr>
              <w:t>7</w:t>
            </w:r>
            <w:r>
              <w:rPr>
                <w:rFonts w:hint="eastAsia"/>
                <w:spacing w:val="20"/>
              </w:rPr>
              <w:t>割強を占めます（日本補聴器工業会調べ）それに対し年金が</w:t>
            </w:r>
            <w:r>
              <w:rPr>
                <w:rFonts w:hint="eastAsia"/>
                <w:spacing w:val="20"/>
              </w:rPr>
              <w:t>10</w:t>
            </w:r>
            <w:r>
              <w:rPr>
                <w:rFonts w:hint="eastAsia"/>
                <w:spacing w:val="20"/>
              </w:rPr>
              <w:t>万前後では、ほとんどの高齢者が必要性を感じつつも購入できる金額ではない事。</w:t>
            </w:r>
          </w:p>
          <w:p w14:paraId="1EC35800" w14:textId="3894EE75" w:rsidR="005812F1" w:rsidRDefault="005812F1" w:rsidP="005812F1">
            <w:pPr>
              <w:pStyle w:val="af1"/>
              <w:numPr>
                <w:ilvl w:val="0"/>
                <w:numId w:val="8"/>
              </w:numPr>
              <w:spacing w:line="276" w:lineRule="auto"/>
              <w:ind w:leftChars="0"/>
              <w:jc w:val="left"/>
              <w:rPr>
                <w:spacing w:val="20"/>
              </w:rPr>
            </w:pPr>
            <w:r>
              <w:rPr>
                <w:rFonts w:hint="eastAsia"/>
                <w:spacing w:val="20"/>
              </w:rPr>
              <w:t>放っておくと深刻化する一方、対策を取れば改善も見られる事。</w:t>
            </w:r>
          </w:p>
          <w:p w14:paraId="448CD4AC" w14:textId="7E192C95" w:rsidR="005812F1" w:rsidRDefault="005812F1" w:rsidP="005812F1">
            <w:pPr>
              <w:pStyle w:val="af1"/>
              <w:spacing w:line="276" w:lineRule="auto"/>
              <w:ind w:leftChars="0" w:left="360"/>
              <w:jc w:val="left"/>
              <w:rPr>
                <w:spacing w:val="20"/>
              </w:rPr>
            </w:pPr>
            <w:r>
              <w:rPr>
                <w:rFonts w:hint="eastAsia"/>
                <w:spacing w:val="20"/>
              </w:rPr>
              <w:t>加齢性難聴を放置すれば、社会的の孤立から認知症やうつが進む一方で、補聴器と併せて食生活の改善やトレーニングなどを行う事で一定の改善がみられる事。</w:t>
            </w:r>
          </w:p>
          <w:p w14:paraId="26D05E7F" w14:textId="2CFFF457" w:rsidR="005812F1" w:rsidRDefault="005812F1" w:rsidP="005812F1">
            <w:pPr>
              <w:pStyle w:val="af1"/>
              <w:numPr>
                <w:ilvl w:val="0"/>
                <w:numId w:val="8"/>
              </w:numPr>
              <w:spacing w:line="276" w:lineRule="auto"/>
              <w:ind w:leftChars="0"/>
              <w:jc w:val="left"/>
              <w:rPr>
                <w:spacing w:val="20"/>
              </w:rPr>
            </w:pPr>
            <w:r>
              <w:rPr>
                <w:rFonts w:hint="eastAsia"/>
                <w:spacing w:val="20"/>
              </w:rPr>
              <w:t>市民からの要求があり、市もそれに一定答えている事。</w:t>
            </w:r>
          </w:p>
          <w:p w14:paraId="54FC4A40" w14:textId="10CF75A8" w:rsidR="005812F1" w:rsidRDefault="005812F1" w:rsidP="005812F1">
            <w:pPr>
              <w:pStyle w:val="af1"/>
              <w:spacing w:line="276" w:lineRule="auto"/>
              <w:ind w:leftChars="0" w:left="360"/>
              <w:jc w:val="left"/>
              <w:rPr>
                <w:spacing w:val="20"/>
              </w:rPr>
            </w:pPr>
            <w:r>
              <w:rPr>
                <w:rFonts w:hint="eastAsia"/>
                <w:spacing w:val="20"/>
              </w:rPr>
              <w:t>藤枝市地区労働組合センターが市と交渉した際（</w:t>
            </w:r>
            <w:r>
              <w:rPr>
                <w:rFonts w:hint="eastAsia"/>
                <w:spacing w:val="20"/>
              </w:rPr>
              <w:t>2020</w:t>
            </w:r>
            <w:r>
              <w:rPr>
                <w:rFonts w:hint="eastAsia"/>
                <w:spacing w:val="20"/>
              </w:rPr>
              <w:t>年</w:t>
            </w:r>
            <w:r>
              <w:rPr>
                <w:rFonts w:hint="eastAsia"/>
                <w:spacing w:val="20"/>
              </w:rPr>
              <w:t>11</w:t>
            </w:r>
            <w:r>
              <w:rPr>
                <w:rFonts w:hint="eastAsia"/>
                <w:spacing w:val="20"/>
              </w:rPr>
              <w:t>月</w:t>
            </w:r>
            <w:r>
              <w:rPr>
                <w:rFonts w:hint="eastAsia"/>
                <w:spacing w:val="20"/>
              </w:rPr>
              <w:t>16</w:t>
            </w:r>
            <w:r>
              <w:rPr>
                <w:rFonts w:hint="eastAsia"/>
                <w:spacing w:val="20"/>
              </w:rPr>
              <w:t>日）補聴器助成を求める要望に対し、市は「先進事例の研究をする中で今後の方針を検討したい」としている事。</w:t>
            </w:r>
          </w:p>
          <w:p w14:paraId="724D784E" w14:textId="77777777" w:rsidR="005812F1" w:rsidRDefault="005812F1" w:rsidP="005812F1">
            <w:pPr>
              <w:pStyle w:val="af1"/>
              <w:spacing w:line="276" w:lineRule="auto"/>
              <w:ind w:leftChars="0" w:left="360"/>
              <w:jc w:val="left"/>
              <w:rPr>
                <w:spacing w:val="20"/>
              </w:rPr>
            </w:pPr>
          </w:p>
          <w:p w14:paraId="77BC06CF" w14:textId="77777777" w:rsidR="007579C6" w:rsidRDefault="007579C6" w:rsidP="00EB6E4F">
            <w:pPr>
              <w:spacing w:line="276" w:lineRule="auto"/>
              <w:jc w:val="left"/>
              <w:rPr>
                <w:spacing w:val="20"/>
              </w:rPr>
            </w:pPr>
          </w:p>
          <w:p w14:paraId="2D3BF937" w14:textId="2B566307" w:rsidR="004E4A13" w:rsidRPr="00EB6E4F" w:rsidRDefault="004E4A13" w:rsidP="00EB6E4F">
            <w:pPr>
              <w:spacing w:line="276" w:lineRule="auto"/>
              <w:jc w:val="left"/>
              <w:rPr>
                <w:rFonts w:hint="eastAsia"/>
                <w:spacing w:val="20"/>
              </w:rPr>
            </w:pPr>
            <w:bookmarkStart w:id="0" w:name="_GoBack"/>
            <w:bookmarkEnd w:id="0"/>
          </w:p>
        </w:tc>
      </w:tr>
    </w:tbl>
    <w:p w14:paraId="6AD2BDC8" w14:textId="6267CEE9" w:rsidR="00AB477A" w:rsidRPr="004A0D2A" w:rsidRDefault="00AB477A" w:rsidP="007E6535">
      <w:pPr>
        <w:jc w:val="left"/>
      </w:pPr>
    </w:p>
    <w:sectPr w:rsidR="00AB477A" w:rsidRPr="004A0D2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5DFD1" w14:textId="77777777" w:rsidR="004B6D41" w:rsidRDefault="004B6D41" w:rsidP="00384EDA">
      <w:r>
        <w:separator/>
      </w:r>
    </w:p>
  </w:endnote>
  <w:endnote w:type="continuationSeparator" w:id="0">
    <w:p w14:paraId="1296ED07" w14:textId="77777777" w:rsidR="004B6D41" w:rsidRDefault="004B6D41"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B6D6B" w14:textId="77777777" w:rsidR="004B6D41" w:rsidRDefault="004B6D41" w:rsidP="00384EDA">
      <w:r>
        <w:separator/>
      </w:r>
    </w:p>
  </w:footnote>
  <w:footnote w:type="continuationSeparator" w:id="0">
    <w:p w14:paraId="78B51250" w14:textId="77777777" w:rsidR="004B6D41" w:rsidRDefault="004B6D41"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620F"/>
    <w:multiLevelType w:val="hybridMultilevel"/>
    <w:tmpl w:val="C7EC37EE"/>
    <w:lvl w:ilvl="0" w:tplc="BA2C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D13135"/>
    <w:multiLevelType w:val="hybridMultilevel"/>
    <w:tmpl w:val="1CA06EBE"/>
    <w:lvl w:ilvl="0" w:tplc="3E1AC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5D44B5"/>
    <w:multiLevelType w:val="hybridMultilevel"/>
    <w:tmpl w:val="BF64DDE0"/>
    <w:lvl w:ilvl="0" w:tplc="67942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1"/>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C150F"/>
    <w:rsid w:val="001C36D8"/>
    <w:rsid w:val="001C515A"/>
    <w:rsid w:val="001D1EBF"/>
    <w:rsid w:val="001D360C"/>
    <w:rsid w:val="001D6CBB"/>
    <w:rsid w:val="001E2399"/>
    <w:rsid w:val="001E4D9E"/>
    <w:rsid w:val="001F1136"/>
    <w:rsid w:val="001F34F6"/>
    <w:rsid w:val="001F4DE9"/>
    <w:rsid w:val="00202A68"/>
    <w:rsid w:val="00206930"/>
    <w:rsid w:val="00207256"/>
    <w:rsid w:val="00213014"/>
    <w:rsid w:val="00213618"/>
    <w:rsid w:val="0021759E"/>
    <w:rsid w:val="002234F5"/>
    <w:rsid w:val="00241730"/>
    <w:rsid w:val="0024699A"/>
    <w:rsid w:val="00253805"/>
    <w:rsid w:val="002540E0"/>
    <w:rsid w:val="00255828"/>
    <w:rsid w:val="002608F1"/>
    <w:rsid w:val="00267110"/>
    <w:rsid w:val="00267FC1"/>
    <w:rsid w:val="002728CB"/>
    <w:rsid w:val="00290355"/>
    <w:rsid w:val="00295B36"/>
    <w:rsid w:val="00296374"/>
    <w:rsid w:val="00297EA4"/>
    <w:rsid w:val="002A2D35"/>
    <w:rsid w:val="002B33CC"/>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641F"/>
    <w:rsid w:val="003621DF"/>
    <w:rsid w:val="00375180"/>
    <w:rsid w:val="00382188"/>
    <w:rsid w:val="00384EDA"/>
    <w:rsid w:val="0039580B"/>
    <w:rsid w:val="003A0F1B"/>
    <w:rsid w:val="003A319C"/>
    <w:rsid w:val="003A6E88"/>
    <w:rsid w:val="003B557F"/>
    <w:rsid w:val="003C7327"/>
    <w:rsid w:val="003D3337"/>
    <w:rsid w:val="003D3C1D"/>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0D2A"/>
    <w:rsid w:val="004A1C5D"/>
    <w:rsid w:val="004B04EC"/>
    <w:rsid w:val="004B6D41"/>
    <w:rsid w:val="004C491D"/>
    <w:rsid w:val="004D01EB"/>
    <w:rsid w:val="004D14D5"/>
    <w:rsid w:val="004D78C7"/>
    <w:rsid w:val="004E3AF8"/>
    <w:rsid w:val="004E3CFA"/>
    <w:rsid w:val="004E4A13"/>
    <w:rsid w:val="004F4065"/>
    <w:rsid w:val="004F4743"/>
    <w:rsid w:val="004F6D28"/>
    <w:rsid w:val="004F75E0"/>
    <w:rsid w:val="00516B59"/>
    <w:rsid w:val="00517F95"/>
    <w:rsid w:val="005208AD"/>
    <w:rsid w:val="005309DA"/>
    <w:rsid w:val="00531230"/>
    <w:rsid w:val="00531EE2"/>
    <w:rsid w:val="00543ADE"/>
    <w:rsid w:val="00556F20"/>
    <w:rsid w:val="005605B2"/>
    <w:rsid w:val="00560B68"/>
    <w:rsid w:val="00563853"/>
    <w:rsid w:val="00576E77"/>
    <w:rsid w:val="005812F1"/>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66FE"/>
    <w:rsid w:val="006401FC"/>
    <w:rsid w:val="0064720E"/>
    <w:rsid w:val="00656353"/>
    <w:rsid w:val="006716B5"/>
    <w:rsid w:val="00673674"/>
    <w:rsid w:val="00680B78"/>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579C6"/>
    <w:rsid w:val="0076610F"/>
    <w:rsid w:val="00766615"/>
    <w:rsid w:val="0077443A"/>
    <w:rsid w:val="00775866"/>
    <w:rsid w:val="007775BF"/>
    <w:rsid w:val="0078114F"/>
    <w:rsid w:val="007859FD"/>
    <w:rsid w:val="00785FCE"/>
    <w:rsid w:val="00786616"/>
    <w:rsid w:val="0079606C"/>
    <w:rsid w:val="007962F0"/>
    <w:rsid w:val="007963EF"/>
    <w:rsid w:val="007A01F6"/>
    <w:rsid w:val="007A4120"/>
    <w:rsid w:val="007A5EAE"/>
    <w:rsid w:val="007A6DF2"/>
    <w:rsid w:val="007B6D98"/>
    <w:rsid w:val="007B7BB0"/>
    <w:rsid w:val="007C45A3"/>
    <w:rsid w:val="007C50E4"/>
    <w:rsid w:val="007D013C"/>
    <w:rsid w:val="007D16C6"/>
    <w:rsid w:val="007D511C"/>
    <w:rsid w:val="007E6535"/>
    <w:rsid w:val="007E67F5"/>
    <w:rsid w:val="007E71DF"/>
    <w:rsid w:val="007F218D"/>
    <w:rsid w:val="007F4653"/>
    <w:rsid w:val="007F48A1"/>
    <w:rsid w:val="007F5A89"/>
    <w:rsid w:val="007F63B0"/>
    <w:rsid w:val="00803E79"/>
    <w:rsid w:val="00807A87"/>
    <w:rsid w:val="00816D95"/>
    <w:rsid w:val="00834DBE"/>
    <w:rsid w:val="008453DB"/>
    <w:rsid w:val="00847924"/>
    <w:rsid w:val="00854B95"/>
    <w:rsid w:val="0085768F"/>
    <w:rsid w:val="00866379"/>
    <w:rsid w:val="00882089"/>
    <w:rsid w:val="00885CEA"/>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6169F"/>
    <w:rsid w:val="00962867"/>
    <w:rsid w:val="009657D9"/>
    <w:rsid w:val="00970894"/>
    <w:rsid w:val="0098039E"/>
    <w:rsid w:val="00980BD8"/>
    <w:rsid w:val="00982983"/>
    <w:rsid w:val="009A26DF"/>
    <w:rsid w:val="009A4175"/>
    <w:rsid w:val="009A6920"/>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4501D"/>
    <w:rsid w:val="00A50232"/>
    <w:rsid w:val="00A5564F"/>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4FA2"/>
    <w:rsid w:val="00B05DB0"/>
    <w:rsid w:val="00B06DB4"/>
    <w:rsid w:val="00B078F7"/>
    <w:rsid w:val="00B10243"/>
    <w:rsid w:val="00B122A5"/>
    <w:rsid w:val="00B179A2"/>
    <w:rsid w:val="00B21B53"/>
    <w:rsid w:val="00B23A3B"/>
    <w:rsid w:val="00B24180"/>
    <w:rsid w:val="00B30CA5"/>
    <w:rsid w:val="00B3286B"/>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25ECE"/>
    <w:rsid w:val="00D31888"/>
    <w:rsid w:val="00D3312A"/>
    <w:rsid w:val="00D71283"/>
    <w:rsid w:val="00D716AC"/>
    <w:rsid w:val="00D71D37"/>
    <w:rsid w:val="00D8160F"/>
    <w:rsid w:val="00D82938"/>
    <w:rsid w:val="00D82F13"/>
    <w:rsid w:val="00D908EA"/>
    <w:rsid w:val="00D94C0B"/>
    <w:rsid w:val="00D9573B"/>
    <w:rsid w:val="00D95C46"/>
    <w:rsid w:val="00D96353"/>
    <w:rsid w:val="00DA0C15"/>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52997"/>
    <w:rsid w:val="00E54066"/>
    <w:rsid w:val="00E62558"/>
    <w:rsid w:val="00E63F85"/>
    <w:rsid w:val="00E65894"/>
    <w:rsid w:val="00E65A24"/>
    <w:rsid w:val="00E65CA0"/>
    <w:rsid w:val="00E7050E"/>
    <w:rsid w:val="00E70EFF"/>
    <w:rsid w:val="00E7185F"/>
    <w:rsid w:val="00E74FC5"/>
    <w:rsid w:val="00E825B0"/>
    <w:rsid w:val="00E82EB1"/>
    <w:rsid w:val="00E87F8A"/>
    <w:rsid w:val="00E94822"/>
    <w:rsid w:val="00E96E63"/>
    <w:rsid w:val="00E97F51"/>
    <w:rsid w:val="00EB03E5"/>
    <w:rsid w:val="00EB0B31"/>
    <w:rsid w:val="00EB6E4F"/>
    <w:rsid w:val="00EC0FCB"/>
    <w:rsid w:val="00EC2B91"/>
    <w:rsid w:val="00EC46E1"/>
    <w:rsid w:val="00EC4C51"/>
    <w:rsid w:val="00EE40D4"/>
    <w:rsid w:val="00EE6049"/>
    <w:rsid w:val="00EF4126"/>
    <w:rsid w:val="00F10F55"/>
    <w:rsid w:val="00F12839"/>
    <w:rsid w:val="00F206B7"/>
    <w:rsid w:val="00F2336B"/>
    <w:rsid w:val="00F27574"/>
    <w:rsid w:val="00F30421"/>
    <w:rsid w:val="00F31882"/>
    <w:rsid w:val="00F35C9C"/>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B295-F243-4C4A-8AA6-014FDFDD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日本共産党 藤枝市議団</cp:lastModifiedBy>
  <cp:revision>4</cp:revision>
  <cp:lastPrinted>2021-05-28T04:31:00Z</cp:lastPrinted>
  <dcterms:created xsi:type="dcterms:W3CDTF">2021-08-22T00:33:00Z</dcterms:created>
  <dcterms:modified xsi:type="dcterms:W3CDTF">2021-08-22T03:15:00Z</dcterms:modified>
</cp:coreProperties>
</file>