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46" w:rsidRDefault="00D6290B" w:rsidP="00760AF9">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152400</wp:posOffset>
                </wp:positionV>
                <wp:extent cx="2905760" cy="1985645"/>
                <wp:effectExtent l="5715" t="5715" r="12700" b="889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1985645"/>
                        </a:xfrm>
                        <a:prstGeom prst="rect">
                          <a:avLst/>
                        </a:prstGeom>
                        <a:solidFill>
                          <a:srgbClr val="FFFFFF"/>
                        </a:solidFill>
                        <a:ln w="9525">
                          <a:solidFill>
                            <a:srgbClr val="000000"/>
                          </a:solidFill>
                          <a:miter lim="800000"/>
                          <a:headEnd/>
                          <a:tailEnd/>
                        </a:ln>
                      </wps:spPr>
                      <wps:txbx>
                        <w:txbxContent>
                          <w:p w:rsidR="00952711" w:rsidRDefault="00952711" w:rsidP="009D5C46">
                            <w:pPr>
                              <w:pStyle w:val="a5"/>
                            </w:pPr>
                          </w:p>
                          <w:p w:rsidR="00952711" w:rsidRDefault="00952711" w:rsidP="003D247D">
                            <w:pPr>
                              <w:pStyle w:val="a5"/>
                              <w:rPr>
                                <w:lang w:eastAsia="zh-TW"/>
                              </w:rPr>
                            </w:pPr>
                            <w:r>
                              <w:rPr>
                                <w:rFonts w:hint="eastAsia"/>
                              </w:rPr>
                              <w:t>日本共産党</w:t>
                            </w:r>
                          </w:p>
                          <w:p w:rsidR="00952711" w:rsidRDefault="00952711" w:rsidP="003D247D">
                            <w:pPr>
                              <w:pStyle w:val="a5"/>
                            </w:pPr>
                          </w:p>
                          <w:p w:rsidR="00952711" w:rsidRDefault="00952711" w:rsidP="003D247D">
                            <w:pPr>
                              <w:pStyle w:val="a5"/>
                              <w:rPr>
                                <w:lang w:eastAsia="zh-TW"/>
                              </w:rPr>
                            </w:pPr>
                            <w:r>
                              <w:rPr>
                                <w:rFonts w:hint="eastAsia"/>
                              </w:rPr>
                              <w:t xml:space="preserve">　石井通春</w:t>
                            </w:r>
                            <w:r>
                              <w:rPr>
                                <w:rFonts w:hint="eastAsia"/>
                                <w:lang w:eastAsia="zh-TW"/>
                              </w:rPr>
                              <w:t>議員</w:t>
                            </w:r>
                          </w:p>
                          <w:p w:rsidR="00952711" w:rsidRDefault="00952711" w:rsidP="003D247D"/>
                          <w:p w:rsidR="00952711" w:rsidRPr="009270F8" w:rsidRDefault="00952711" w:rsidP="00760AF9">
                            <w:pPr>
                              <w:pStyle w:val="a5"/>
                            </w:pPr>
                            <w:r w:rsidRPr="009270F8">
                              <w:rPr>
                                <w:rFonts w:hint="eastAsia"/>
                              </w:rPr>
                              <w:t>（</w:t>
                            </w:r>
                            <w:r>
                              <w:rPr>
                                <w:rFonts w:hint="eastAsia"/>
                              </w:rPr>
                              <w:t>７</w:t>
                            </w:r>
                            <w:r w:rsidRPr="009270F8">
                              <w:rPr>
                                <w:rFonts w:hint="eastAsia"/>
                              </w:rPr>
                              <w:t>行）</w:t>
                            </w:r>
                          </w:p>
                          <w:p w:rsidR="00952711" w:rsidRDefault="00952711" w:rsidP="009D5C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margin-top:12pt;width:228.8pt;height:1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XTKAIAAEcEAAAOAAAAZHJzL2Uyb0RvYy54bWysU1Fv0zAQfkfiP1h+p0nD0rVR02nqKEIa&#10;MDH4AY7jJBaObc5u0/Lrd3ay0gFPCD9YPt/583ff3a1vjr0iBwFOGl3S+SylRGhuaqnbkn77unuz&#10;pMR5pmumjBYlPQlHbzavX60HW4jMdEbVAgiCaFcMtqSd97ZIEsc70TM3M1ZodDYGeubRhDapgQ2I&#10;3qskS9NFMhioLRgunMPbu9FJNxG/aQT3n5vGCU9USZGbjzvEvQp7slmzogVmO8knGuwfWPRMavz0&#10;DHXHPCN7kH9A9ZKDcabxM276xDSN5CLmgNnM09+yeeyYFTEXFMfZs0zu/8HyT4cHILIu6TUlmvVY&#10;oi8oGtOtEuRtFvQZrCsw7NE+QMjQ2XvDvzuizbbDMHELYIZOsBpZzUN88uJBMBw+JdXw0dQIz/be&#10;RKmODfQBEEUgx1iR07ki4ugJx8tslebXCywcR998tcwXV3n8gxXPzy04/16YnoRDSQHZR3h2uHc+&#10;0GHFc0ikb5Ssd1KpaEBbbRWQA8P22MU1obvLMKXJUNJVnuUR+YXPXUKkcf0Nopce+1zJvqTLcxAr&#10;gm7vdB270DOpxjNSVnoSMmg31sAfq+NUjsrUJ5QUzNjPOH946Az8pGTAXi6p+7FnIChRHzSW5foq&#10;W+XY/NFYLleoJ1w6qgsH0xyBSuopGY9bP47L3oJsO/xnHkXQ5hYL2cgocSjyyGlijd0alZ8mK4zD&#10;pR2jfs3/5gkAAP//AwBQSwMEFAAGAAgAAAAhAJRuVq7cAAAABwEAAA8AAABkcnMvZG93bnJldi54&#10;bWxMj8FOwzAQRO9I/IO1SNyoQ5qmVZpNBUgcAbUgzk7sJlHtdRS7afr3LCc4rUYzmnlb7mZnxWTG&#10;0HtCeFwkIAw1XvfUInx9vj5sQISoSCvrySBcTYBddXtTqkL7C+3NdIit4BIKhULoYhwKKUPTGafC&#10;wg+G2Dv60anIcmylHtWFy52VaZLk0qmeeKFTg3npTHM6nB3C5iNtM+vd8/f76hTf6utEtJeI93fz&#10;0xZENHP8C8MvPqNDxUy1P5MOwiLwIxEhzfiym63WOYgaYbnM1yCrUv7nr34AAAD//wMAUEsBAi0A&#10;FAAGAAgAAAAhALaDOJL+AAAA4QEAABMAAAAAAAAAAAAAAAAAAAAAAFtDb250ZW50X1R5cGVzXS54&#10;bWxQSwECLQAUAAYACAAAACEAOP0h/9YAAACUAQAACwAAAAAAAAAAAAAAAAAvAQAAX3JlbHMvLnJl&#10;bHNQSwECLQAUAAYACAAAACEASuxl0ygCAABHBAAADgAAAAAAAAAAAAAAAAAuAgAAZHJzL2Uyb0Rv&#10;Yy54bWxQSwECLQAUAAYACAAAACEAlG5WrtwAAAAHAQAADwAAAAAAAAAAAAAAAACCBAAAZHJzL2Rv&#10;d25yZXYueG1sUEsFBgAAAAAEAAQA8wAAAIsFAAAAAA==&#10;">
                <v:textbox inset="5.85pt,.7pt,5.85pt,.7pt">
                  <w:txbxContent>
                    <w:p w:rsidR="00952711" w:rsidRDefault="00952711" w:rsidP="009D5C46">
                      <w:pPr>
                        <w:pStyle w:val="a5"/>
                        <w:rPr>
                          <w:rFonts w:hint="eastAsia"/>
                        </w:rPr>
                      </w:pPr>
                    </w:p>
                    <w:p w:rsidR="00952711" w:rsidRDefault="00952711" w:rsidP="003D247D">
                      <w:pPr>
                        <w:pStyle w:val="a5"/>
                        <w:rPr>
                          <w:rFonts w:hint="eastAsia"/>
                          <w:lang w:eastAsia="zh-TW"/>
                        </w:rPr>
                      </w:pPr>
                      <w:r>
                        <w:rPr>
                          <w:rFonts w:hint="eastAsia"/>
                        </w:rPr>
                        <w:t>日本共産党</w:t>
                      </w:r>
                    </w:p>
                    <w:p w:rsidR="00952711" w:rsidRDefault="00952711" w:rsidP="003D247D">
                      <w:pPr>
                        <w:pStyle w:val="a5"/>
                        <w:rPr>
                          <w:rFonts w:hint="eastAsia"/>
                        </w:rPr>
                      </w:pPr>
                    </w:p>
                    <w:p w:rsidR="00952711" w:rsidRDefault="00952711" w:rsidP="003D247D">
                      <w:pPr>
                        <w:pStyle w:val="a5"/>
                        <w:rPr>
                          <w:rFonts w:hint="eastAsia"/>
                          <w:lang w:eastAsia="zh-TW"/>
                        </w:rPr>
                      </w:pPr>
                      <w:r>
                        <w:rPr>
                          <w:rFonts w:hint="eastAsia"/>
                        </w:rPr>
                        <w:t xml:space="preserve">　石井通春</w:t>
                      </w:r>
                      <w:r>
                        <w:rPr>
                          <w:rFonts w:hint="eastAsia"/>
                          <w:lang w:eastAsia="zh-TW"/>
                        </w:rPr>
                        <w:t>議員</w:t>
                      </w:r>
                    </w:p>
                    <w:p w:rsidR="00952711" w:rsidRDefault="00952711" w:rsidP="003D247D">
                      <w:pPr>
                        <w:rPr>
                          <w:rFonts w:hint="eastAsia"/>
                        </w:rPr>
                      </w:pPr>
                    </w:p>
                    <w:p w:rsidR="00952711" w:rsidRPr="009270F8" w:rsidRDefault="00952711" w:rsidP="00760AF9">
                      <w:pPr>
                        <w:pStyle w:val="a5"/>
                        <w:rPr>
                          <w:rFonts w:hint="eastAsia"/>
                        </w:rPr>
                      </w:pPr>
                      <w:r w:rsidRPr="009270F8">
                        <w:rPr>
                          <w:rFonts w:hint="eastAsia"/>
                        </w:rPr>
                        <w:t>（</w:t>
                      </w:r>
                      <w:r>
                        <w:rPr>
                          <w:rFonts w:hint="eastAsia"/>
                        </w:rPr>
                        <w:t>７</w:t>
                      </w:r>
                      <w:r w:rsidRPr="009270F8">
                        <w:rPr>
                          <w:rFonts w:hint="eastAsia"/>
                        </w:rPr>
                        <w:t>行）</w:t>
                      </w:r>
                    </w:p>
                    <w:p w:rsidR="00952711" w:rsidRDefault="00952711" w:rsidP="009D5C46"/>
                  </w:txbxContent>
                </v:textbox>
              </v:rect>
            </w:pict>
          </mc:Fallback>
        </mc:AlternateContent>
      </w:r>
    </w:p>
    <w:p w:rsidR="009D5C46" w:rsidRDefault="009D5C46" w:rsidP="00760AF9"/>
    <w:p w:rsidR="009D5C46" w:rsidRDefault="009D5C46" w:rsidP="00760AF9"/>
    <w:p w:rsidR="00653809" w:rsidRPr="00760AF9" w:rsidRDefault="00653809" w:rsidP="009D5C46">
      <w:pPr>
        <w:rPr>
          <w:rStyle w:val="a8"/>
        </w:rPr>
      </w:pPr>
    </w:p>
    <w:p w:rsidR="00653809" w:rsidRPr="00760AF9" w:rsidRDefault="00653809" w:rsidP="009D5C46">
      <w:pPr>
        <w:rPr>
          <w:rStyle w:val="a8"/>
        </w:rPr>
      </w:pPr>
    </w:p>
    <w:p w:rsidR="00653809" w:rsidRPr="00760AF9" w:rsidRDefault="00653809" w:rsidP="009D5C46">
      <w:pPr>
        <w:rPr>
          <w:rStyle w:val="a8"/>
        </w:rPr>
      </w:pPr>
    </w:p>
    <w:p w:rsidR="00653809" w:rsidRPr="00760AF9" w:rsidRDefault="00653809" w:rsidP="009D5C46">
      <w:pPr>
        <w:rPr>
          <w:rStyle w:val="a8"/>
        </w:rPr>
      </w:pPr>
    </w:p>
    <w:p w:rsidR="001439F3" w:rsidRPr="00BB4E66" w:rsidRDefault="001439F3" w:rsidP="002C1E4B">
      <w:pPr>
        <w:rPr>
          <w:rStyle w:val="aa"/>
          <w:b/>
          <w:color w:val="FF0000"/>
        </w:rPr>
      </w:pPr>
      <w:r w:rsidRPr="00BB4E66">
        <w:rPr>
          <w:rStyle w:val="aa"/>
          <w:rFonts w:hint="eastAsia"/>
          <w:b/>
          <w:color w:val="FF0000"/>
        </w:rPr>
        <w:t>標題１：</w:t>
      </w:r>
      <w:r w:rsidR="002C1E4B" w:rsidRPr="00BB4E66">
        <w:rPr>
          <w:rStyle w:val="aa"/>
          <w:rFonts w:hint="eastAsia"/>
          <w:b/>
          <w:color w:val="FF0000"/>
        </w:rPr>
        <w:t>来年度の市のコロナ対策から</w:t>
      </w:r>
    </w:p>
    <w:p w:rsidR="00EA27B0" w:rsidRPr="00BB4E66" w:rsidRDefault="00BB4E66" w:rsidP="00BB4E66">
      <w:pPr>
        <w:rPr>
          <w:rStyle w:val="aa"/>
          <w:b/>
          <w:color w:val="FF0000"/>
        </w:rPr>
      </w:pPr>
      <w:r w:rsidRPr="00BB4E66">
        <w:rPr>
          <w:rStyle w:val="aa"/>
          <w:rFonts w:hint="eastAsia"/>
          <w:b/>
          <w:color w:val="FF0000"/>
        </w:rPr>
        <w:t>①市民が求める情報公開</w:t>
      </w:r>
    </w:p>
    <w:p w:rsidR="002C1E4B" w:rsidRDefault="00EA27B0" w:rsidP="00EA27B0">
      <w:pPr>
        <w:rPr>
          <w:rStyle w:val="aa"/>
        </w:rPr>
      </w:pPr>
      <w:r w:rsidRPr="009D4459">
        <w:rPr>
          <w:rStyle w:val="aa"/>
          <w:rFonts w:hint="eastAsia"/>
          <w:b/>
        </w:rPr>
        <w:t>問</w:t>
      </w:r>
      <w:r w:rsidR="00BB4E66">
        <w:rPr>
          <w:rStyle w:val="aa"/>
          <w:rFonts w:hint="eastAsia"/>
          <w:b/>
        </w:rPr>
        <w:t>：</w:t>
      </w:r>
      <w:r w:rsidR="002C1E4B" w:rsidRPr="00BB4E66">
        <w:rPr>
          <w:rStyle w:val="aa"/>
          <w:rFonts w:hint="eastAsia"/>
          <w:b/>
        </w:rPr>
        <w:t>感染症対策で大事な点は</w:t>
      </w:r>
      <w:r w:rsidR="00BB4E66" w:rsidRPr="00BB4E66">
        <w:rPr>
          <w:rStyle w:val="aa"/>
          <w:rFonts w:hint="eastAsia"/>
          <w:b/>
        </w:rPr>
        <w:t>検査数や陽性率など、</w:t>
      </w:r>
      <w:r w:rsidR="002C1E4B" w:rsidRPr="00BB4E66">
        <w:rPr>
          <w:rStyle w:val="aa"/>
          <w:rFonts w:hint="eastAsia"/>
          <w:b/>
        </w:rPr>
        <w:t>必要かつ正確な情報を市民に提供しそれに基づく施策を行う事では。</w:t>
      </w:r>
    </w:p>
    <w:p w:rsidR="00EA27B0" w:rsidRPr="00EA27B0" w:rsidRDefault="002C1E4B" w:rsidP="00EA27B0">
      <w:pPr>
        <w:rPr>
          <w:rStyle w:val="aa"/>
        </w:rPr>
      </w:pPr>
      <w:r>
        <w:rPr>
          <w:rStyle w:val="aa"/>
          <w:rFonts w:hint="eastAsia"/>
        </w:rPr>
        <w:t>答</w:t>
      </w:r>
      <w:r w:rsidR="00BB4E66">
        <w:rPr>
          <w:rStyle w:val="aa"/>
          <w:rFonts w:hint="eastAsia"/>
        </w:rPr>
        <w:t>：</w:t>
      </w:r>
      <w:r>
        <w:rPr>
          <w:rStyle w:val="aa"/>
          <w:rFonts w:hint="eastAsia"/>
        </w:rPr>
        <w:t>感染症法や</w:t>
      </w:r>
      <w:r w:rsidR="00BB4E66">
        <w:rPr>
          <w:rStyle w:val="aa"/>
          <w:rFonts w:hint="eastAsia"/>
        </w:rPr>
        <w:t>国の</w:t>
      </w:r>
      <w:r>
        <w:rPr>
          <w:rStyle w:val="aa"/>
          <w:rFonts w:hint="eastAsia"/>
        </w:rPr>
        <w:t>公表に係る基本方針では、公表に当たって差別や偏見が生じないよう個人情報に留意しなければならな</w:t>
      </w:r>
      <w:r>
        <w:rPr>
          <w:rStyle w:val="aa"/>
          <w:rFonts w:hint="eastAsia"/>
        </w:rPr>
        <w:t>いとしている</w:t>
      </w:r>
      <w:r w:rsidR="00EA27B0" w:rsidRPr="00EA27B0">
        <w:rPr>
          <w:rStyle w:val="aa"/>
          <w:rFonts w:hint="eastAsia"/>
        </w:rPr>
        <w:t>。</w:t>
      </w:r>
    </w:p>
    <w:p w:rsidR="00EA27B0" w:rsidRPr="00EA27B0" w:rsidRDefault="002C1E4B" w:rsidP="00EA27B0">
      <w:pPr>
        <w:rPr>
          <w:rStyle w:val="aa"/>
        </w:rPr>
      </w:pPr>
      <w:r>
        <w:rPr>
          <w:rStyle w:val="aa"/>
          <w:rFonts w:hint="eastAsia"/>
          <w:b/>
        </w:rPr>
        <w:t>問</w:t>
      </w:r>
      <w:r w:rsidR="00BB4E66">
        <w:rPr>
          <w:rStyle w:val="aa"/>
          <w:rFonts w:hint="eastAsia"/>
          <w:b/>
        </w:rPr>
        <w:t>：</w:t>
      </w:r>
      <w:r>
        <w:rPr>
          <w:rStyle w:val="aa"/>
          <w:rFonts w:hint="eastAsia"/>
          <w:b/>
        </w:rPr>
        <w:t>法も指針も感染を最小限にするに発生状況等</w:t>
      </w:r>
      <w:r w:rsidR="00BB4E66">
        <w:rPr>
          <w:rStyle w:val="aa"/>
          <w:rFonts w:hint="eastAsia"/>
          <w:b/>
        </w:rPr>
        <w:t>正確な</w:t>
      </w:r>
      <w:r>
        <w:rPr>
          <w:rStyle w:val="aa"/>
          <w:rFonts w:hint="eastAsia"/>
          <w:b/>
        </w:rPr>
        <w:t>情報</w:t>
      </w:r>
      <w:r w:rsidR="00004EF0">
        <w:rPr>
          <w:rStyle w:val="aa"/>
          <w:rFonts w:hint="eastAsia"/>
          <w:b/>
        </w:rPr>
        <w:t>の</w:t>
      </w:r>
      <w:r>
        <w:rPr>
          <w:rStyle w:val="aa"/>
          <w:rFonts w:hint="eastAsia"/>
          <w:b/>
        </w:rPr>
        <w:t>積極的な公開を求めている</w:t>
      </w:r>
      <w:r w:rsidR="001439F3">
        <w:rPr>
          <w:rStyle w:val="aa"/>
          <w:rFonts w:hint="eastAsia"/>
          <w:b/>
        </w:rPr>
        <w:t>はず</w:t>
      </w:r>
      <w:r>
        <w:rPr>
          <w:rStyle w:val="aa"/>
          <w:rFonts w:hint="eastAsia"/>
          <w:b/>
        </w:rPr>
        <w:t>。検査数や陽性率は保護しなければいけない個人情報に該当するのか。</w:t>
      </w:r>
    </w:p>
    <w:p w:rsidR="00EA27B0" w:rsidRPr="00BB4E66" w:rsidRDefault="002C1E4B" w:rsidP="00EA27B0">
      <w:pPr>
        <w:rPr>
          <w:rStyle w:val="aa"/>
        </w:rPr>
      </w:pPr>
      <w:r w:rsidRPr="00BB4E66">
        <w:rPr>
          <w:rStyle w:val="aa"/>
          <w:rFonts w:hint="eastAsia"/>
        </w:rPr>
        <w:t>答</w:t>
      </w:r>
      <w:r w:rsidR="00BB4E66" w:rsidRPr="00BB4E66">
        <w:rPr>
          <w:rStyle w:val="aa"/>
          <w:rFonts w:hint="eastAsia"/>
        </w:rPr>
        <w:t>：</w:t>
      </w:r>
      <w:r w:rsidRPr="00BB4E66">
        <w:rPr>
          <w:rStyle w:val="aa"/>
          <w:rFonts w:hint="eastAsia"/>
        </w:rPr>
        <w:t>法や方針の理念はその通りで、保護する個人情報には該当しない。必要な情報は公表する</w:t>
      </w:r>
      <w:r w:rsidR="002519B4" w:rsidRPr="00BB4E66">
        <w:rPr>
          <w:rStyle w:val="aa"/>
          <w:rFonts w:hint="eastAsia"/>
        </w:rPr>
        <w:t>。</w:t>
      </w:r>
    </w:p>
    <w:p w:rsidR="00347179" w:rsidRPr="00BB4E66" w:rsidRDefault="00347179" w:rsidP="00EA27B0">
      <w:pPr>
        <w:rPr>
          <w:rStyle w:val="aa"/>
          <w:rFonts w:hint="eastAsia"/>
          <w:b/>
          <w:color w:val="FF0000"/>
        </w:rPr>
      </w:pPr>
      <w:r w:rsidRPr="00BB4E66">
        <w:rPr>
          <w:rStyle w:val="aa"/>
          <w:rFonts w:hint="eastAsia"/>
          <w:b/>
          <w:color w:val="FF0000"/>
        </w:rPr>
        <w:t>②ワクチンと</w:t>
      </w:r>
      <w:r w:rsidRPr="00BB4E66">
        <w:rPr>
          <w:rStyle w:val="aa"/>
          <w:rFonts w:hint="eastAsia"/>
          <w:b/>
          <w:color w:val="FF0000"/>
        </w:rPr>
        <w:t>PCR</w:t>
      </w:r>
      <w:r w:rsidRPr="00BB4E66">
        <w:rPr>
          <w:rStyle w:val="aa"/>
          <w:rFonts w:hint="eastAsia"/>
          <w:b/>
          <w:color w:val="FF0000"/>
        </w:rPr>
        <w:t>検査</w:t>
      </w:r>
    </w:p>
    <w:p w:rsidR="00347179" w:rsidRPr="00BB4E66" w:rsidRDefault="00347179" w:rsidP="00EA27B0">
      <w:pPr>
        <w:rPr>
          <w:rStyle w:val="aa"/>
          <w:b/>
        </w:rPr>
      </w:pPr>
      <w:r w:rsidRPr="00BB4E66">
        <w:rPr>
          <w:rStyle w:val="aa"/>
          <w:rFonts w:hint="eastAsia"/>
          <w:b/>
        </w:rPr>
        <w:t>問</w:t>
      </w:r>
      <w:r w:rsidR="00BB4E66">
        <w:rPr>
          <w:rStyle w:val="aa"/>
          <w:rFonts w:hint="eastAsia"/>
          <w:b/>
        </w:rPr>
        <w:t>：</w:t>
      </w:r>
      <w:r w:rsidRPr="00BB4E66">
        <w:rPr>
          <w:rStyle w:val="aa"/>
          <w:rFonts w:hint="eastAsia"/>
          <w:b/>
        </w:rPr>
        <w:t>ワクチンの確保が進まない中で予約を伴う接種券の配布を急ぐべきではない。</w:t>
      </w:r>
    </w:p>
    <w:p w:rsidR="00EA27B0" w:rsidRPr="00BB4E66" w:rsidRDefault="00347179" w:rsidP="00EA27B0">
      <w:pPr>
        <w:rPr>
          <w:rStyle w:val="aa"/>
        </w:rPr>
      </w:pPr>
      <w:r w:rsidRPr="00BB4E66">
        <w:rPr>
          <w:rStyle w:val="aa"/>
          <w:rFonts w:hint="eastAsia"/>
        </w:rPr>
        <w:t>答</w:t>
      </w:r>
      <w:r w:rsidR="00BB4E66" w:rsidRPr="00BB4E66">
        <w:rPr>
          <w:rStyle w:val="aa"/>
          <w:rFonts w:hint="eastAsia"/>
        </w:rPr>
        <w:t>：</w:t>
      </w:r>
      <w:r w:rsidRPr="00BB4E66">
        <w:rPr>
          <w:rStyle w:val="aa"/>
          <w:rFonts w:hint="eastAsia"/>
        </w:rPr>
        <w:t>滞りなく接種が出来るよう事前に環境を整え、正確な情報を掲載したチ</w:t>
      </w:r>
      <w:r w:rsidRPr="00BB4E66">
        <w:rPr>
          <w:rStyle w:val="aa"/>
          <w:rFonts w:hint="eastAsia"/>
        </w:rPr>
        <w:t>ラシを各世帯に配布する</w:t>
      </w:r>
    </w:p>
    <w:p w:rsidR="00347179" w:rsidRDefault="009D4459" w:rsidP="00EA27B0">
      <w:pPr>
        <w:rPr>
          <w:rStyle w:val="aa"/>
          <w:b/>
        </w:rPr>
      </w:pPr>
      <w:r w:rsidRPr="009D4459">
        <w:rPr>
          <w:rStyle w:val="aa"/>
          <w:rFonts w:hint="eastAsia"/>
          <w:b/>
        </w:rPr>
        <w:t>問</w:t>
      </w:r>
      <w:r w:rsidR="00BB4E66">
        <w:rPr>
          <w:rStyle w:val="aa"/>
          <w:rFonts w:hint="eastAsia"/>
          <w:b/>
        </w:rPr>
        <w:t>：</w:t>
      </w:r>
      <w:r w:rsidR="00347179">
        <w:rPr>
          <w:rStyle w:val="aa"/>
          <w:rFonts w:hint="eastAsia"/>
          <w:b/>
        </w:rPr>
        <w:t>昨年</w:t>
      </w:r>
      <w:r w:rsidR="00347179">
        <w:rPr>
          <w:rStyle w:val="aa"/>
          <w:rFonts w:hint="eastAsia"/>
          <w:b/>
        </w:rPr>
        <w:t>9</w:t>
      </w:r>
      <w:r w:rsidR="00347179">
        <w:rPr>
          <w:rStyle w:val="aa"/>
          <w:rFonts w:hint="eastAsia"/>
          <w:b/>
        </w:rPr>
        <w:t>月議会で求めた無症状者への検査が</w:t>
      </w:r>
      <w:r w:rsidR="00004EF0">
        <w:rPr>
          <w:rStyle w:val="aa"/>
          <w:rFonts w:hint="eastAsia"/>
          <w:b/>
        </w:rPr>
        <w:t>1</w:t>
      </w:r>
      <w:r w:rsidR="00004EF0">
        <w:rPr>
          <w:rStyle w:val="aa"/>
          <w:rFonts w:hint="eastAsia"/>
          <w:b/>
        </w:rPr>
        <w:t>月より介護施設入所者から</w:t>
      </w:r>
      <w:r w:rsidR="00347179">
        <w:rPr>
          <w:rStyle w:val="aa"/>
          <w:rFonts w:hint="eastAsia"/>
          <w:b/>
        </w:rPr>
        <w:t>始まっているが、来年度予算（</w:t>
      </w:r>
      <w:r w:rsidR="00347179">
        <w:rPr>
          <w:rStyle w:val="aa"/>
          <w:rFonts w:hint="eastAsia"/>
          <w:b/>
        </w:rPr>
        <w:t>1500</w:t>
      </w:r>
      <w:r w:rsidR="00347179">
        <w:rPr>
          <w:rStyle w:val="aa"/>
          <w:rFonts w:hint="eastAsia"/>
          <w:b/>
        </w:rPr>
        <w:t>万）で必要な確保</w:t>
      </w:r>
      <w:r w:rsidR="00004EF0">
        <w:rPr>
          <w:rStyle w:val="aa"/>
          <w:rFonts w:hint="eastAsia"/>
          <w:b/>
        </w:rPr>
        <w:t>に</w:t>
      </w:r>
      <w:r w:rsidR="00347179">
        <w:rPr>
          <w:rStyle w:val="aa"/>
          <w:rFonts w:hint="eastAsia"/>
          <w:b/>
        </w:rPr>
        <w:t>なっているか</w:t>
      </w:r>
    </w:p>
    <w:p w:rsidR="00347179" w:rsidRPr="00BB4E66" w:rsidRDefault="00347179" w:rsidP="00EA27B0">
      <w:pPr>
        <w:rPr>
          <w:rStyle w:val="aa"/>
        </w:rPr>
      </w:pPr>
      <w:r w:rsidRPr="00BB4E66">
        <w:rPr>
          <w:rStyle w:val="aa"/>
          <w:rFonts w:hint="eastAsia"/>
        </w:rPr>
        <w:t>答</w:t>
      </w:r>
      <w:r w:rsidR="00BB4E66" w:rsidRPr="00BB4E66">
        <w:rPr>
          <w:rStyle w:val="aa"/>
          <w:rFonts w:hint="eastAsia"/>
        </w:rPr>
        <w:t>：</w:t>
      </w:r>
      <w:r w:rsidRPr="00BB4E66">
        <w:rPr>
          <w:rStyle w:val="aa"/>
          <w:rFonts w:hint="eastAsia"/>
        </w:rPr>
        <w:t>感染拡大の状況</w:t>
      </w:r>
      <w:r w:rsidR="00004EF0">
        <w:rPr>
          <w:rStyle w:val="aa"/>
          <w:rFonts w:hint="eastAsia"/>
        </w:rPr>
        <w:t>を見つつ</w:t>
      </w:r>
      <w:r w:rsidRPr="00BB4E66">
        <w:rPr>
          <w:rStyle w:val="aa"/>
          <w:rFonts w:hint="eastAsia"/>
        </w:rPr>
        <w:t>補正予算等で打切りとならないよう対応する</w:t>
      </w:r>
    </w:p>
    <w:p w:rsidR="00347179" w:rsidRPr="00BB4E66" w:rsidRDefault="00347179" w:rsidP="00EA27B0">
      <w:pPr>
        <w:rPr>
          <w:rStyle w:val="aa"/>
          <w:b/>
          <w:color w:val="FF0000"/>
        </w:rPr>
      </w:pPr>
      <w:r w:rsidRPr="00BB4E66">
        <w:rPr>
          <w:rStyle w:val="aa"/>
          <w:rFonts w:hint="eastAsia"/>
          <w:b/>
          <w:color w:val="FF0000"/>
        </w:rPr>
        <w:t>③オリンピック関連予算の執行は慎重に</w:t>
      </w:r>
    </w:p>
    <w:p w:rsidR="001439F3" w:rsidRPr="00BB4E66" w:rsidRDefault="001439F3" w:rsidP="00EA27B0">
      <w:pPr>
        <w:rPr>
          <w:rStyle w:val="aa"/>
          <w:rFonts w:ascii="Segoe UI Symbol" w:hAnsi="Segoe UI Symbol" w:cs="Segoe UI Symbol"/>
          <w:b/>
        </w:rPr>
      </w:pPr>
      <w:r w:rsidRPr="00BB4E66">
        <w:rPr>
          <w:rStyle w:val="aa"/>
          <w:rFonts w:hint="eastAsia"/>
          <w:b/>
        </w:rPr>
        <w:t>問</w:t>
      </w:r>
      <w:r w:rsidR="00BB4E66" w:rsidRPr="00BB4E66">
        <w:rPr>
          <w:rStyle w:val="aa"/>
          <w:rFonts w:hint="eastAsia"/>
          <w:b/>
        </w:rPr>
        <w:t>：</w:t>
      </w:r>
      <w:r w:rsidRPr="00BB4E66">
        <w:rPr>
          <w:rStyle w:val="aa"/>
          <w:rFonts w:hint="eastAsia"/>
          <w:b/>
        </w:rPr>
        <w:t>オリンピックは中止すべき</w:t>
      </w:r>
      <w:r w:rsidR="00003F26" w:rsidRPr="00BB4E66">
        <w:rPr>
          <w:rStyle w:val="aa"/>
          <w:rFonts w:hint="eastAsia"/>
          <w:b/>
        </w:rPr>
        <w:t>と考える</w:t>
      </w:r>
      <w:r w:rsidRPr="00BB4E66">
        <w:rPr>
          <w:rStyle w:val="aa"/>
          <w:rFonts w:hint="eastAsia"/>
          <w:b/>
        </w:rPr>
        <w:t>が、市は来年度</w:t>
      </w:r>
      <w:r w:rsidRPr="00BB4E66">
        <w:rPr>
          <w:rStyle w:val="aa"/>
          <w:rFonts w:ascii="Segoe UI Symbol" w:hAnsi="Segoe UI Symbol" w:cs="Segoe UI Symbol" w:hint="eastAsia"/>
          <w:b/>
        </w:rPr>
        <w:t>醸成の予算（</w:t>
      </w:r>
      <w:r w:rsidRPr="00BB4E66">
        <w:rPr>
          <w:rStyle w:val="aa"/>
          <w:rFonts w:ascii="Segoe UI Symbol" w:hAnsi="Segoe UI Symbol" w:cs="Segoe UI Symbol" w:hint="eastAsia"/>
          <w:b/>
        </w:rPr>
        <w:t>7000</w:t>
      </w:r>
      <w:r w:rsidRPr="00BB4E66">
        <w:rPr>
          <w:rStyle w:val="aa"/>
          <w:rFonts w:ascii="Segoe UI Symbol" w:hAnsi="Segoe UI Symbol" w:cs="Segoe UI Symbol" w:hint="eastAsia"/>
          <w:b/>
        </w:rPr>
        <w:t>万）を計上している。執行は慎重にすべき</w:t>
      </w:r>
    </w:p>
    <w:p w:rsidR="001439F3" w:rsidRDefault="001439F3" w:rsidP="00EA27B0">
      <w:pPr>
        <w:rPr>
          <w:rStyle w:val="aa"/>
          <w:rFonts w:ascii="Segoe UI Symbol" w:hAnsi="Segoe UI Symbol" w:cs="Segoe UI Symbol"/>
        </w:rPr>
      </w:pPr>
      <w:r>
        <w:rPr>
          <w:rStyle w:val="aa"/>
          <w:rFonts w:ascii="Segoe UI Symbol" w:hAnsi="Segoe UI Symbol" w:cs="Segoe UI Symbol" w:hint="eastAsia"/>
        </w:rPr>
        <w:t>答：</w:t>
      </w:r>
      <w:r w:rsidR="003109E1">
        <w:rPr>
          <w:rStyle w:val="aa"/>
          <w:rFonts w:ascii="Segoe UI Symbol" w:hAnsi="Segoe UI Symbol" w:cs="Segoe UI Symbol" w:hint="eastAsia"/>
        </w:rPr>
        <w:t>開催の可否は</w:t>
      </w:r>
      <w:r w:rsidR="003109E1">
        <w:rPr>
          <w:rStyle w:val="aa"/>
          <w:rFonts w:ascii="Segoe UI Symbol" w:hAnsi="Segoe UI Symbol" w:cs="Segoe UI Symbol" w:hint="eastAsia"/>
        </w:rPr>
        <w:t>IOC</w:t>
      </w:r>
      <w:r w:rsidR="003109E1">
        <w:rPr>
          <w:rStyle w:val="aa"/>
          <w:rFonts w:ascii="Segoe UI Symbol" w:hAnsi="Segoe UI Symbol" w:cs="Segoe UI Symbol" w:hint="eastAsia"/>
        </w:rPr>
        <w:t>が判断するものだが、</w:t>
      </w:r>
      <w:r>
        <w:rPr>
          <w:rStyle w:val="aa"/>
          <w:rFonts w:ascii="Segoe UI Symbol" w:hAnsi="Segoe UI Symbol" w:cs="Segoe UI Symbol" w:hint="eastAsia"/>
        </w:rPr>
        <w:t>情報収集に努めながら慎重に</w:t>
      </w:r>
      <w:r w:rsidR="003109E1">
        <w:rPr>
          <w:rStyle w:val="aa"/>
          <w:rFonts w:ascii="Segoe UI Symbol" w:hAnsi="Segoe UI Symbol" w:cs="Segoe UI Symbol" w:hint="eastAsia"/>
        </w:rPr>
        <w:lastRenderedPageBreak/>
        <w:t>予算</w:t>
      </w:r>
      <w:r>
        <w:rPr>
          <w:rStyle w:val="aa"/>
          <w:rFonts w:ascii="Segoe UI Symbol" w:hAnsi="Segoe UI Symbol" w:cs="Segoe UI Symbol" w:hint="eastAsia"/>
        </w:rPr>
        <w:t>執行する</w:t>
      </w:r>
    </w:p>
    <w:p w:rsidR="00EA27B0" w:rsidRPr="00BB4E66" w:rsidRDefault="001439F3" w:rsidP="00EA27B0">
      <w:pPr>
        <w:rPr>
          <w:rStyle w:val="aa"/>
          <w:b/>
          <w:color w:val="FF0000"/>
        </w:rPr>
      </w:pPr>
      <w:r w:rsidRPr="00BB4E66">
        <w:rPr>
          <w:rStyle w:val="aa"/>
          <w:rFonts w:hint="eastAsia"/>
          <w:b/>
          <w:color w:val="FF0000"/>
        </w:rPr>
        <w:t>標題２：市が推進するデジタル自治体は市民利益の向上となるか</w:t>
      </w:r>
      <w:r w:rsidR="00954A72" w:rsidRPr="00BB4E66">
        <w:rPr>
          <w:rStyle w:val="aa"/>
          <w:rFonts w:hint="eastAsia"/>
          <w:b/>
          <w:color w:val="FF0000"/>
        </w:rPr>
        <w:t>。</w:t>
      </w:r>
    </w:p>
    <w:p w:rsidR="001439F3" w:rsidRPr="00BB4E66" w:rsidRDefault="001439F3" w:rsidP="00EA27B0">
      <w:pPr>
        <w:rPr>
          <w:rStyle w:val="aa"/>
          <w:b/>
        </w:rPr>
      </w:pPr>
      <w:r w:rsidRPr="00BB4E66">
        <w:rPr>
          <w:rStyle w:val="aa"/>
          <w:rFonts w:hint="eastAsia"/>
          <w:b/>
        </w:rPr>
        <w:t>問</w:t>
      </w:r>
      <w:r w:rsidR="00BB4E66" w:rsidRPr="00BB4E66">
        <w:rPr>
          <w:rStyle w:val="aa"/>
          <w:rFonts w:hint="eastAsia"/>
          <w:b/>
        </w:rPr>
        <w:t>：</w:t>
      </w:r>
      <w:r w:rsidRPr="00BB4E66">
        <w:rPr>
          <w:rStyle w:val="aa"/>
          <w:rFonts w:hint="eastAsia"/>
          <w:b/>
        </w:rPr>
        <w:t>デジタル化を求める住民の声がどれほどあったのか</w:t>
      </w:r>
    </w:p>
    <w:p w:rsidR="001439F3" w:rsidRDefault="001439F3" w:rsidP="00EA27B0">
      <w:pPr>
        <w:rPr>
          <w:rStyle w:val="aa"/>
        </w:rPr>
      </w:pPr>
      <w:r>
        <w:rPr>
          <w:rStyle w:val="aa"/>
          <w:rFonts w:hint="eastAsia"/>
        </w:rPr>
        <w:t>答：効果的な活用は市民負担軽減になり行政の責務。市の責任である。</w:t>
      </w:r>
    </w:p>
    <w:p w:rsidR="00EA27B0" w:rsidRPr="00BB4E66" w:rsidRDefault="001439F3" w:rsidP="00EA27B0">
      <w:pPr>
        <w:rPr>
          <w:rStyle w:val="aa"/>
          <w:b/>
        </w:rPr>
      </w:pPr>
      <w:r w:rsidRPr="00BB4E66">
        <w:rPr>
          <w:rStyle w:val="aa"/>
          <w:rFonts w:hint="eastAsia"/>
          <w:b/>
        </w:rPr>
        <w:t>問：自治体クラウド（個別自治体の情報が国や民間企業によって共有化される）になれば、自治体の独自サービスや個人情報保護が破壊され自治体の自立性がなくなる。</w:t>
      </w:r>
    </w:p>
    <w:p w:rsidR="009A3F93" w:rsidRDefault="001439F3" w:rsidP="00EA27B0">
      <w:pPr>
        <w:rPr>
          <w:rStyle w:val="aa"/>
          <w:b/>
        </w:rPr>
      </w:pPr>
      <w:r>
        <w:rPr>
          <w:rStyle w:val="aa"/>
          <w:rFonts w:hint="eastAsia"/>
          <w:b/>
        </w:rPr>
        <w:t>デジタル化によって行政サービスの低下につながらないよう</w:t>
      </w:r>
      <w:r w:rsidR="009A3F93">
        <w:rPr>
          <w:rStyle w:val="aa"/>
          <w:rFonts w:hint="eastAsia"/>
          <w:b/>
        </w:rPr>
        <w:t>確約すべきで</w:t>
      </w:r>
      <w:r w:rsidR="009A3F93">
        <w:rPr>
          <w:rStyle w:val="aa"/>
          <w:rFonts w:hint="eastAsia"/>
          <w:b/>
        </w:rPr>
        <w:t>はないか</w:t>
      </w:r>
    </w:p>
    <w:p w:rsidR="009A3F93" w:rsidRDefault="009A3F93" w:rsidP="00EA27B0">
      <w:pPr>
        <w:rPr>
          <w:rStyle w:val="aa"/>
          <w:b/>
        </w:rPr>
      </w:pPr>
      <w:r w:rsidRPr="00BB4E66">
        <w:rPr>
          <w:rStyle w:val="aa"/>
          <w:rFonts w:hint="eastAsia"/>
        </w:rPr>
        <w:t>答：国が示してくる情報と突合してサービス低下につながらないよう取り組む</w:t>
      </w:r>
      <w:r>
        <w:rPr>
          <w:rStyle w:val="aa"/>
          <w:rFonts w:hint="eastAsia"/>
          <w:b/>
        </w:rPr>
        <w:t>・</w:t>
      </w:r>
    </w:p>
    <w:p w:rsidR="00BF15ED" w:rsidRPr="00BF15ED" w:rsidRDefault="009D4459" w:rsidP="00BF15ED">
      <w:pPr>
        <w:rPr>
          <w:rStyle w:val="aa"/>
          <w:rFonts w:hint="eastAsia"/>
          <w:b/>
        </w:rPr>
      </w:pPr>
      <w:r w:rsidRPr="009D4459">
        <w:rPr>
          <w:rStyle w:val="aa"/>
          <w:rFonts w:hint="eastAsia"/>
          <w:b/>
        </w:rPr>
        <w:t>問</w:t>
      </w:r>
      <w:r w:rsidR="00E0524A">
        <w:rPr>
          <w:rStyle w:val="aa"/>
          <w:rFonts w:hint="eastAsia"/>
          <w:b/>
        </w:rPr>
        <w:t>：</w:t>
      </w:r>
      <w:r w:rsidR="00BF15ED" w:rsidRPr="00BF15ED">
        <w:rPr>
          <w:rStyle w:val="aa"/>
          <w:rFonts w:hint="eastAsia"/>
          <w:b/>
        </w:rPr>
        <w:t>例えば住民票一つ求める市民で、その理由によっては課税証明や減免申請が必要な市民である場合、そのニーズに対してデジタルはどう</w:t>
      </w:r>
      <w:r w:rsidR="00004EF0">
        <w:rPr>
          <w:rStyle w:val="aa"/>
          <w:rFonts w:hint="eastAsia"/>
          <w:b/>
        </w:rPr>
        <w:t>応えられる</w:t>
      </w:r>
      <w:r w:rsidR="00BF15ED" w:rsidRPr="00BF15ED">
        <w:rPr>
          <w:rStyle w:val="aa"/>
          <w:rFonts w:hint="eastAsia"/>
          <w:b/>
        </w:rPr>
        <w:t>か。対面でなければわからない市民ニーズに応えてこそ住民の身近な窓口ではないか。</w:t>
      </w:r>
    </w:p>
    <w:p w:rsidR="00BF15ED" w:rsidRDefault="00BF15ED" w:rsidP="00BF15ED">
      <w:pPr>
        <w:rPr>
          <w:rStyle w:val="aa"/>
          <w:b/>
        </w:rPr>
      </w:pPr>
      <w:r w:rsidRPr="00BF15ED">
        <w:rPr>
          <w:rStyle w:val="aa"/>
          <w:rFonts w:hint="eastAsia"/>
          <w:b/>
        </w:rPr>
        <w:t xml:space="preserve">　職員をデジタルに置き換えるスマート自治体は多様な住民ニーズに応えるものではなく</w:t>
      </w:r>
      <w:r>
        <w:rPr>
          <w:rStyle w:val="aa"/>
          <w:rFonts w:hint="eastAsia"/>
          <w:b/>
        </w:rPr>
        <w:t>、デジタルを使えない高齢者等へ</w:t>
      </w:r>
      <w:r>
        <w:rPr>
          <w:rStyle w:val="aa"/>
          <w:rFonts w:hint="eastAsia"/>
          <w:b/>
        </w:rPr>
        <w:t>の対策も不可欠だ。</w:t>
      </w:r>
    </w:p>
    <w:p w:rsidR="00BF15ED" w:rsidRPr="00BB4E66" w:rsidRDefault="00BF15ED" w:rsidP="00BF15ED">
      <w:pPr>
        <w:rPr>
          <w:rStyle w:val="aa"/>
        </w:rPr>
      </w:pPr>
      <w:r w:rsidRPr="00BB4E66">
        <w:rPr>
          <w:rStyle w:val="aa"/>
          <w:rFonts w:hint="eastAsia"/>
        </w:rPr>
        <w:t>答：手続きのデジタル化は誰にも優しく使いやすいものであることが大切。高齢者対策は教室開催や代替手段などを講じる</w:t>
      </w:r>
    </w:p>
    <w:p w:rsidR="00BF15ED" w:rsidRDefault="00BF15ED" w:rsidP="00BF15ED">
      <w:pPr>
        <w:rPr>
          <w:rStyle w:val="aa"/>
          <w:b/>
        </w:rPr>
      </w:pPr>
      <w:r>
        <w:rPr>
          <w:rStyle w:val="aa"/>
          <w:rFonts w:hint="eastAsia"/>
          <w:b/>
        </w:rPr>
        <w:t>問：習熟を求める事が利便性の向上になるのか</w:t>
      </w:r>
    </w:p>
    <w:p w:rsidR="00003F26" w:rsidRPr="00BB4E66" w:rsidRDefault="00003F26" w:rsidP="00BF15ED">
      <w:pPr>
        <w:rPr>
          <w:rStyle w:val="aa"/>
        </w:rPr>
      </w:pPr>
      <w:r w:rsidRPr="00BB4E66">
        <w:rPr>
          <w:rStyle w:val="aa"/>
          <w:rFonts w:hint="eastAsia"/>
        </w:rPr>
        <w:t>答</w:t>
      </w:r>
      <w:r w:rsidR="00BF15ED" w:rsidRPr="00BB4E66">
        <w:rPr>
          <w:rStyle w:val="aa"/>
          <w:rFonts w:hint="eastAsia"/>
        </w:rPr>
        <w:t>：</w:t>
      </w:r>
      <w:r w:rsidR="008006A3" w:rsidRPr="00BB4E66">
        <w:rPr>
          <w:rStyle w:val="aa"/>
          <w:rFonts w:hint="eastAsia"/>
        </w:rPr>
        <w:t>身近な場所での手続きの支援や</w:t>
      </w:r>
      <w:r w:rsidRPr="00BB4E66">
        <w:rPr>
          <w:rStyle w:val="aa"/>
          <w:rFonts w:hint="eastAsia"/>
        </w:rPr>
        <w:t>オンライン以外の手続きの拡充も検討する</w:t>
      </w:r>
      <w:r w:rsidR="00BF15ED" w:rsidRPr="00BB4E66">
        <w:rPr>
          <w:rStyle w:val="aa"/>
          <w:rFonts w:hint="eastAsia"/>
        </w:rPr>
        <w:t>。</w:t>
      </w:r>
    </w:p>
    <w:p w:rsidR="008006A3" w:rsidRPr="00BB4E66" w:rsidRDefault="008006A3" w:rsidP="00BF15ED">
      <w:pPr>
        <w:rPr>
          <w:rStyle w:val="aa"/>
          <w:b/>
          <w:color w:val="FF0000"/>
        </w:rPr>
      </w:pPr>
      <w:r w:rsidRPr="00BB4E66">
        <w:rPr>
          <w:rStyle w:val="aa"/>
          <w:rFonts w:hint="eastAsia"/>
          <w:b/>
          <w:color w:val="FF0000"/>
        </w:rPr>
        <w:t>標題３：住民要望に基づく高洲南小学区への児童館の建設を</w:t>
      </w:r>
    </w:p>
    <w:p w:rsidR="008006A3" w:rsidRPr="00BB4E66" w:rsidRDefault="008006A3" w:rsidP="008006A3">
      <w:pPr>
        <w:rPr>
          <w:rStyle w:val="aa"/>
          <w:rFonts w:hint="eastAsia"/>
          <w:b/>
        </w:rPr>
      </w:pPr>
      <w:r w:rsidRPr="00BB4E66">
        <w:rPr>
          <w:rStyle w:val="aa"/>
          <w:rFonts w:hint="eastAsia"/>
          <w:b/>
        </w:rPr>
        <w:t>問：自治会連合会高洲支部から高洲南小学校区へ地区交流センターの建設要望が出されている。</w:t>
      </w:r>
    </w:p>
    <w:p w:rsidR="008006A3" w:rsidRPr="00BB4E66" w:rsidRDefault="008006A3" w:rsidP="008006A3">
      <w:pPr>
        <w:rPr>
          <w:rStyle w:val="aa"/>
          <w:rFonts w:hint="eastAsia"/>
          <w:b/>
        </w:rPr>
      </w:pPr>
      <w:r w:rsidRPr="00BB4E66">
        <w:rPr>
          <w:rStyle w:val="aa"/>
          <w:rFonts w:hint="eastAsia"/>
          <w:b/>
        </w:rPr>
        <w:t xml:space="preserve">　かねてから指摘してい</w:t>
      </w:r>
      <w:r w:rsidRPr="00BB4E66">
        <w:rPr>
          <w:rStyle w:val="aa"/>
          <w:rFonts w:hint="eastAsia"/>
          <w:b/>
        </w:rPr>
        <w:lastRenderedPageBreak/>
        <w:t>るが</w:t>
      </w:r>
      <w:r w:rsidRPr="00BB4E66">
        <w:rPr>
          <w:rStyle w:val="aa"/>
          <w:rFonts w:hint="eastAsia"/>
          <w:b/>
        </w:rPr>
        <w:t>南小学校区</w:t>
      </w:r>
      <w:r w:rsidRPr="00BB4E66">
        <w:rPr>
          <w:rStyle w:val="aa"/>
          <w:rFonts w:hint="eastAsia"/>
          <w:b/>
        </w:rPr>
        <w:t>は子供数に対し公園等が少ない事は当局も認めている。</w:t>
      </w:r>
    </w:p>
    <w:p w:rsidR="003109E1" w:rsidRPr="00BB4E66" w:rsidRDefault="008006A3" w:rsidP="008006A3">
      <w:pPr>
        <w:rPr>
          <w:rStyle w:val="aa"/>
          <w:b/>
        </w:rPr>
      </w:pPr>
      <w:r w:rsidRPr="00BB4E66">
        <w:rPr>
          <w:rStyle w:val="aa"/>
          <w:rFonts w:hint="eastAsia"/>
          <w:b/>
        </w:rPr>
        <w:t xml:space="preserve">　１：</w:t>
      </w:r>
      <w:r w:rsidR="00004EF0">
        <w:rPr>
          <w:rStyle w:val="aa"/>
          <w:rFonts w:hint="eastAsia"/>
          <w:b/>
        </w:rPr>
        <w:t>児童館の設置基準</w:t>
      </w:r>
      <w:r w:rsidRPr="00BB4E66">
        <w:rPr>
          <w:rStyle w:val="aa"/>
          <w:rFonts w:hint="eastAsia"/>
          <w:b/>
        </w:rPr>
        <w:t>は、集会室、遊戯室、図書室が必須とされているが、地区交流センター（公民館機能）で原則必要とされる機能と共有でも可能。今後高洲南小学校区で検討を進める場合、併せて児童館機能も進めるべきではないか。</w:t>
      </w:r>
    </w:p>
    <w:p w:rsidR="003109E1" w:rsidRDefault="003109E1" w:rsidP="008006A3">
      <w:pPr>
        <w:rPr>
          <w:rStyle w:val="aa"/>
        </w:rPr>
      </w:pPr>
      <w:r>
        <w:rPr>
          <w:rStyle w:val="aa"/>
          <w:rFonts w:hint="eastAsia"/>
        </w:rPr>
        <w:t>答：コミュニティ機能の充実を認識しているが、市全体のバランスを考え検討する。</w:t>
      </w:r>
    </w:p>
    <w:p w:rsidR="00507580" w:rsidRPr="00BB4E66" w:rsidRDefault="003109E1" w:rsidP="008006A3">
      <w:pPr>
        <w:rPr>
          <w:rStyle w:val="aa"/>
          <w:b/>
        </w:rPr>
      </w:pPr>
      <w:r w:rsidRPr="00BB4E66">
        <w:rPr>
          <w:rStyle w:val="aa"/>
          <w:rFonts w:hint="eastAsia"/>
          <w:b/>
        </w:rPr>
        <w:t>問：</w:t>
      </w:r>
      <w:r w:rsidR="00507580" w:rsidRPr="00BB4E66">
        <w:rPr>
          <w:rStyle w:val="aa"/>
          <w:rFonts w:hint="eastAsia"/>
          <w:b/>
        </w:rPr>
        <w:t>高校生までの就学児童を対象とした児童館は、市内に未だない。子育て</w:t>
      </w:r>
      <w:r w:rsidR="00507580" w:rsidRPr="00BB4E66">
        <w:rPr>
          <w:rStyle w:val="aa"/>
          <w:rFonts w:hint="eastAsia"/>
          <w:b/>
        </w:rPr>
        <w:t>を標榜する市として、建設をすすめるべき。</w:t>
      </w:r>
    </w:p>
    <w:p w:rsidR="00507580" w:rsidRDefault="00507580" w:rsidP="008006A3">
      <w:pPr>
        <w:rPr>
          <w:rStyle w:val="aa"/>
        </w:rPr>
      </w:pPr>
      <w:r>
        <w:rPr>
          <w:rStyle w:val="aa"/>
          <w:rFonts w:hint="eastAsia"/>
        </w:rPr>
        <w:t>答：</w:t>
      </w:r>
      <w:r w:rsidR="00BB4E66">
        <w:rPr>
          <w:rStyle w:val="aa"/>
          <w:rFonts w:hint="eastAsia"/>
        </w:rPr>
        <w:t>児童館に準じる</w:t>
      </w:r>
      <w:r>
        <w:rPr>
          <w:rStyle w:val="aa"/>
          <w:rFonts w:hint="eastAsia"/>
        </w:rPr>
        <w:t>施設として蓮華寺スマイルホールや地域子育て支援センターがあるが、まずはニーズの把握に努める。</w:t>
      </w:r>
    </w:p>
    <w:p w:rsidR="00EA27B0" w:rsidRDefault="00507580" w:rsidP="008006A3">
      <w:pPr>
        <w:rPr>
          <w:rStyle w:val="aa"/>
        </w:rPr>
      </w:pPr>
      <w:r w:rsidRPr="00BB4E66">
        <w:rPr>
          <w:rStyle w:val="aa"/>
          <w:rFonts w:hint="eastAsia"/>
          <w:b/>
        </w:rPr>
        <w:t>問：スマイルホールや支援センターの入場者の</w:t>
      </w:r>
      <w:r w:rsidRPr="00BB4E66">
        <w:rPr>
          <w:rStyle w:val="aa"/>
          <w:rFonts w:hint="eastAsia"/>
          <w:b/>
        </w:rPr>
        <w:t>9</w:t>
      </w:r>
      <w:r w:rsidRPr="00BB4E66">
        <w:rPr>
          <w:rStyle w:val="aa"/>
          <w:rFonts w:hint="eastAsia"/>
          <w:b/>
        </w:rPr>
        <w:t>割が</w:t>
      </w:r>
      <w:r w:rsidR="00BB4E66">
        <w:rPr>
          <w:rStyle w:val="aa"/>
          <w:rFonts w:hint="eastAsia"/>
          <w:b/>
        </w:rPr>
        <w:t>幼稚園等</w:t>
      </w:r>
      <w:r w:rsidRPr="00BB4E66">
        <w:rPr>
          <w:rStyle w:val="aa"/>
          <w:rFonts w:hint="eastAsia"/>
          <w:b/>
        </w:rPr>
        <w:t>未就学児で</w:t>
      </w:r>
      <w:r w:rsidR="00E0524A">
        <w:rPr>
          <w:rStyle w:val="aa"/>
          <w:rFonts w:hint="eastAsia"/>
          <w:b/>
        </w:rPr>
        <w:t>ある</w:t>
      </w:r>
      <w:r w:rsidRPr="00BB4E66">
        <w:rPr>
          <w:rStyle w:val="aa"/>
          <w:rFonts w:hint="eastAsia"/>
          <w:b/>
        </w:rPr>
        <w:t>。公</w:t>
      </w:r>
      <w:bookmarkStart w:id="0" w:name="_GoBack"/>
      <w:bookmarkEnd w:id="0"/>
      <w:r w:rsidRPr="00BB4E66">
        <w:rPr>
          <w:rStyle w:val="aa"/>
          <w:rFonts w:hint="eastAsia"/>
          <w:b/>
        </w:rPr>
        <w:t>民館との複合施設である初倉児童館（島田市）は利用者の半分が就学児童。竹馬や将棋など旧来の玩具でも子供はのびのびと過ごし居場所となっている。そうした面からも検討を</w:t>
      </w:r>
      <w:r w:rsidR="00EA27B0" w:rsidRPr="00EA27B0">
        <w:rPr>
          <w:rStyle w:val="aa"/>
          <w:rFonts w:hint="eastAsia"/>
        </w:rPr>
        <w:t>。</w:t>
      </w:r>
    </w:p>
    <w:p w:rsidR="00753D5D" w:rsidRPr="00760AF9" w:rsidRDefault="009D4459" w:rsidP="00760AF9">
      <w:r w:rsidRPr="009D4459">
        <w:rPr>
          <w:rStyle w:val="aa"/>
          <w:rFonts w:hint="eastAsia"/>
          <w:b/>
        </w:rPr>
        <w:t>答</w:t>
      </w:r>
      <w:r w:rsidR="00BB4E66">
        <w:rPr>
          <w:rStyle w:val="aa"/>
          <w:rFonts w:hint="eastAsia"/>
          <w:b/>
        </w:rPr>
        <w:t>：</w:t>
      </w:r>
      <w:r w:rsidR="00AD57DA" w:rsidRPr="00004EF0">
        <w:rPr>
          <w:rStyle w:val="aa"/>
          <w:rFonts w:hint="eastAsia"/>
        </w:rPr>
        <w:t>施設の必要性を調査する中で建設を含めて研究検討する。</w:t>
      </w:r>
      <w:r w:rsidR="00D6290B" w:rsidRPr="00760AF9">
        <w:rPr>
          <w:rStyle w:val="a7"/>
          <w:rFonts w:hint="eastAsia"/>
          <w:noProof/>
        </w:rPr>
        <mc:AlternateContent>
          <mc:Choice Requires="wpg">
            <w:drawing>
              <wp:anchor distT="0" distB="0" distL="114300" distR="114300" simplePos="0" relativeHeight="251657216" behindDoc="1" locked="0" layoutInCell="1" allowOverlap="1">
                <wp:simplePos x="0" y="0"/>
                <wp:positionH relativeFrom="column">
                  <wp:posOffset>0</wp:posOffset>
                </wp:positionH>
                <wp:positionV relativeFrom="paragraph">
                  <wp:posOffset>-305435</wp:posOffset>
                </wp:positionV>
                <wp:extent cx="3169920" cy="6106795"/>
                <wp:effectExtent l="19050" t="22225" r="20955" b="14605"/>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6106795"/>
                          <a:chOff x="6126" y="2096"/>
                          <a:chExt cx="4992" cy="9617"/>
                        </a:xfrm>
                      </wpg:grpSpPr>
                      <wps:wsp>
                        <wps:cNvPr id="4" name="Line 37"/>
                        <wps:cNvCnPr>
                          <a:cxnSpLocks noChangeShapeType="1"/>
                        </wps:cNvCnPr>
                        <wps:spPr bwMode="auto">
                          <a:xfrm>
                            <a:off x="6126" y="6425"/>
                            <a:ext cx="499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flipV="1">
                            <a:off x="11118" y="2096"/>
                            <a:ext cx="0" cy="4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39"/>
                        <wps:cNvCnPr>
                          <a:cxnSpLocks noChangeShapeType="1"/>
                        </wps:cNvCnPr>
                        <wps:spPr bwMode="auto">
                          <a:xfrm flipV="1">
                            <a:off x="6126" y="6422"/>
                            <a:ext cx="0" cy="529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D85D5" id="Group 36" o:spid="_x0000_s1026" style="position:absolute;left:0;text-align:left;margin-left:0;margin-top:-24.05pt;width:249.6pt;height:480.85pt;z-index:-251659264" coordorigin="6126,2096" coordsize="4992,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QIAANoKAAAOAAAAZHJzL2Uyb0RvYy54bWzsVktv2zAMvg/YfxB8T/yI48RGk2LIo5du&#10;K9Bud0WWH5gtCZIbJxj230c9nDbdgA3dsAJDc3AkUaTIjx8pXVwe2gbtqVQ1ZwsvHAceoozwvGbl&#10;wvt0tx3NPaQ6zHLccEYX3pEq73L59s1FLzIa8Yo3OZUIjDCV9WLhVV0nMt9XpKItVmMuKANhwWWL&#10;O5jK0s8l7sF62/hRECR+z2UuJCdUKVhdW6G3NPaLgpLuY1Eo2qFm4YFvnflK893pr7+8wFkpsahq&#10;4tzAz/CixTWDQ0+m1rjD6F7WP5hqayK54kU3Jrz1eVHUhJoYIJoweBLNleT3wsRSZn0pTjABtE9w&#10;erZZ8mF/I1GdL7yJhxhuIUXmVDRJNDa9KDPYciXFrbiRNkAYXnPyRYHYfyrX89JuRrv+Pc/BHr7v&#10;uMHmUMhWm4Co0cGk4HhKAT10iMDiJEzSNIJMEZAlYZDM0qlNEqkgk1ovCaPEQyCOgtQ4iTNSbZx+&#10;DNpWOU3Cmdb0cWYPNs4653RkQDj1gKn6M0xvKyyoSZXSgDlM4wHT65pRNDH+6INhx4pZPMmBOTwR&#10;46sKs5IaW3dHAdiFJoIzFT1RkIxf4nvCKYkjh+GA8gNKpgJOEOFMSNVdUd4iPVh4Dfhtcof316qz&#10;aA5bdCoZ39ZNA+s4axjqISfz6WxqNBRv6lxLtVDJcrdqJNpjXYfm53Jztg34znJjraI437hxh+vG&#10;jsHRhml7EAj440a20L6mQbqZb+bxKI6SzSgO1uvRu+0qHiXbcDZdT9ar1Tr8pl0L46yq85wy7d1Q&#10;9GH8ewRw7ceW66nsTzj459YN/cDZ4d84DUS0KbQs3PH8eCM1tnodOPmPyDk9J+dcJ+SMaVBXf5ec&#10;qGhq8VmzWmfOtYEQfnBJnNXzwFPXB+JJlDq6DD1kIOErT9X4p83//+EpNHt7MdkmapjwAjx93E4j&#10;zUbThcyl5Wg6jVLbr4cb57WdPn7LvRxNzc0PDyjThd1jT7/QHs9N+314ki6/AwAA//8DAFBLAwQU&#10;AAYACAAAACEAqYcjQ+AAAAAIAQAADwAAAGRycy9kb3ducmV2LnhtbEyPQWvCQBSE74X+h+UVetNN&#10;1IqJeRGRticpVAvF2zP7TILZ3ZBdk/jvuz21x2GGmW+yzagb0XPnamsQ4mkEgk1hVW1KhK/j22QF&#10;wnkyihprGOHODjb540NGqbKD+eT+4EsRSoxLCaHyvk2ldEXFmtzUtmyCd7GdJh9kV0rV0RDKdSNn&#10;UbSUmmoTFipqeVdxcT3cNML7QMN2Hr/2++tldz8dXz6+9zEjPj+N2zUIz6P/C8MvfkCHPDCd7c0o&#10;JxqEcMQjTBarGESwF0kyA3FGSOL5EmSeyf8H8h8AAAD//wMAUEsBAi0AFAAGAAgAAAAhALaDOJL+&#10;AAAA4QEAABMAAAAAAAAAAAAAAAAAAAAAAFtDb250ZW50X1R5cGVzXS54bWxQSwECLQAUAAYACAAA&#10;ACEAOP0h/9YAAACUAQAACwAAAAAAAAAAAAAAAAAvAQAAX3JlbHMvLnJlbHNQSwECLQAUAAYACAAA&#10;ACEAgfsRa/kCAADaCgAADgAAAAAAAAAAAAAAAAAuAgAAZHJzL2Uyb0RvYy54bWxQSwECLQAUAAYA&#10;CAAAACEAqYcjQ+AAAAAIAQAADwAAAAAAAAAAAAAAAABTBQAAZHJzL2Rvd25yZXYueG1sUEsFBgAA&#10;AAAEAAQA8wAAAGAGAAAAAA==&#10;">
                <v:line id="Line 37" o:spid="_x0000_s1027" style="position:absolute;visibility:visible;mso-wrap-style:square" from="6126,6425"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38" o:spid="_x0000_s1028" style="position:absolute;flip:y;visibility:visible;mso-wrap-style:square" from="11118,2096" to="11118,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WhMIAAADaAAAADwAAAGRycy9kb3ducmV2LnhtbERPy2rCQBTdF/oPwy10I83Eoq2kjlJ8&#10;CyKYdNHlbeaahGbuhMyo8e8dodDl4bzH087U4kytqywr6EcxCOLc6ooLBV/Z8mUEwnlkjbVlUnAl&#10;B9PJ48MYE20vfKBz6gsRQtglqKD0vkmkdHlJBl1kG+LAHW1r0AfYFlK3eAnhppavcfwmDVYcGkps&#10;aFZS/pueTJgxH2Tb68969b5fzPLdcTvoxZtvpZ6fus8PEJ46/y/+c2+0gi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JWhMIAAADaAAAADwAAAAAAAAAAAAAA&#10;AAChAgAAZHJzL2Rvd25yZXYueG1sUEsFBgAAAAAEAAQA+QAAAJADAAAAAA==&#10;" strokeweight="2.25pt"/>
                <v:line id="Line 39" o:spid="_x0000_s1029" style="position:absolute;flip:y;visibility:visible;mso-wrap-style:square" from="6126,6422" to="6126,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group>
            </w:pict>
          </mc:Fallback>
        </mc:AlternateContent>
      </w:r>
      <w:r w:rsidR="00D6290B" w:rsidRPr="00760AF9">
        <w:rPr>
          <w:rStyle w:val="a7"/>
          <w:rFonts w:hint="eastAsia"/>
          <w:noProof/>
        </w:rPr>
        <mc:AlternateContent>
          <mc:Choice Requires="wps">
            <w:drawing>
              <wp:anchor distT="0" distB="0" distL="114300" distR="114300" simplePos="0" relativeHeight="251659264" behindDoc="0" locked="0" layoutInCell="1" allowOverlap="1">
                <wp:simplePos x="0" y="0"/>
                <wp:positionH relativeFrom="column">
                  <wp:posOffset>3434080</wp:posOffset>
                </wp:positionH>
                <wp:positionV relativeFrom="paragraph">
                  <wp:posOffset>0</wp:posOffset>
                </wp:positionV>
                <wp:extent cx="4358640" cy="3665220"/>
                <wp:effectExtent l="5080" t="13335" r="8255" b="76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66522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rsidR="00952711" w:rsidRPr="009270F8" w:rsidRDefault="00952711" w:rsidP="003D247D">
                            <w:pPr>
                              <w:rPr>
                                <w:rFonts w:eastAsia="ＭＳ ゴシック"/>
                                <w:b/>
                                <w:spacing w:val="-40"/>
                                <w:sz w:val="28"/>
                                <w:szCs w:val="28"/>
                              </w:rPr>
                            </w:pPr>
                          </w:p>
                          <w:p w:rsidR="00952711" w:rsidRDefault="00952711" w:rsidP="003D247D">
                            <w:pPr>
                              <w:rPr>
                                <w:rFonts w:eastAsia="ＭＳ ゴシック"/>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rsidR="00952711" w:rsidRPr="009270F8" w:rsidRDefault="00952711" w:rsidP="003D247D">
                            <w:pPr>
                              <w:rPr>
                                <w:rFonts w:eastAsia="ＭＳ ゴシック"/>
                                <w:b/>
                                <w:spacing w:val="-40"/>
                                <w:sz w:val="28"/>
                                <w:szCs w:val="28"/>
                              </w:rPr>
                            </w:pPr>
                          </w:p>
                          <w:p w:rsidR="00952711" w:rsidRDefault="00952711" w:rsidP="003D247D">
                            <w:pPr>
                              <w:rPr>
                                <w:rFonts w:eastAsia="ＭＳ ゴシック"/>
                                <w:b/>
                                <w:spacing w:val="-40"/>
                                <w:sz w:val="28"/>
                                <w:szCs w:val="28"/>
                              </w:rPr>
                            </w:pPr>
                            <w:r w:rsidRPr="009270F8">
                              <w:rPr>
                                <w:rFonts w:eastAsia="ＭＳ ゴシック" w:hint="eastAsia"/>
                                <w:b/>
                                <w:spacing w:val="-40"/>
                                <w:sz w:val="28"/>
                                <w:szCs w:val="28"/>
                              </w:rPr>
                              <w:t>各タイトル２～３行</w:t>
                            </w:r>
                          </w:p>
                          <w:p w:rsidR="00952711" w:rsidRPr="009270F8" w:rsidRDefault="00952711" w:rsidP="003D247D">
                            <w:pPr>
                              <w:rPr>
                                <w:rFonts w:eastAsia="ＭＳ ゴシック"/>
                                <w:b/>
                                <w:spacing w:val="-40"/>
                                <w:sz w:val="28"/>
                                <w:szCs w:val="28"/>
                              </w:rPr>
                            </w:pPr>
                          </w:p>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1" o:spid="_x0000_s1027" type="#_x0000_t84" style="position:absolute;left:0;text-align:left;margin-left:270.4pt;margin-top:0;width:343.2pt;height:2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2L1QIAAMkFAAAOAAAAZHJzL2Uyb0RvYy54bWysVNuO0zAQfUfiHyy/d3Np0qbRpqtut0VI&#10;XFZaEM9u7DQGxw6223RB/DtjJw1dlgeESKTIE4+P58ycmeubUyPQkWnDlSxwdBVixGSpKJf7An/8&#10;sJ1kGBlLJCVCSVbgR2bwzfLli+uuzVmsaiUo0whApMm7tsC1tW0eBKasWUPMlWqZhM1K6YZYMPU+&#10;oJp0gN6IIA7DWdApTVutSmYM/L3rN/HS41cVK+37qjLMIlFgiM36r/bfnfsGy2uS7zVpa14OYZB/&#10;iKIhXMKlI9QdsQQdNH8G1fBSK6Mqe1WqJlBVxUvmOQCbKPyNzUNNWua5QHJMO6bJ/D/Y8t3xXiNO&#10;CxxjJEkDJVodrPI3oyRy+elak4PbQ3uvHUPTvlHlF4OkWtdE7tlKa9XVjFCIyvsHTw44w8BRtOve&#10;KgrwBOB9qk6VbhwgJAGdfEUex4qwk0Ul/EymaTZLoHAl7E1nszSOfc0Ckp+Pt9rYV0w1yC0KvGNH&#10;Jjw+Ob4x1teEDswI/YxR1Qio8JEIFMVpeEYbnAH3jOe5KsHplgvhDb3frYVGcLTAW/+49MARc+km&#10;JOoKvEjj1EfxZM9cQoT++RNEwy00heBNgbPRieQuyRtJvWQt4aJfw/1CuviYlztw9g6QwYG+y6WX&#10;4vfVNg3nyTSbzOfpdJJMN+HkNtuuJ6t1NJvNN7fr2030w0UdJXnNKWVy4zHNuTOi5O+UN/Ror+mx&#10;N8YAXbTqABwfatohyl3dpukijjAY0JzxvGeNiNjDVCmtxkgr+4nb2gvTyeRZRbLQvUM6R3Rfn4uL&#10;g2fceo8TKAUyec6a17CTbS9/e9qdfJOMDbFT9BFEDVF55cIEhEWt9DeMOpgmBTZfD0QzjMRrCY0x&#10;T+JFCuPHG1m2AEXry43dxQaRJQAV2GLUL9e2H1iHVvN9DfdEnr1UrlMr7urt4+1jGgyYF57RMNvc&#10;QLq0vdevCbz8CQAA//8DAFBLAwQUAAYACAAAACEAv9GrFt0AAAAJAQAADwAAAGRycy9kb3ducmV2&#10;LnhtbEyPwUrDQBCG74LvsIzgzW4M2kjMppSCiKBgq3ieZsdsbHY2ZLdt+vZOT3qb4Rv++f5qMfle&#10;HWiMXWADt7MMFHETbMetgc+Pp5sHUDEhW+wDk4ETRVjUlxcVljYceU2HTWqVhHAs0YBLaSi1jo0j&#10;j3EWBmJh32H0mGQdW21HPEq473WeZXPtsWP54HCglaNmt9l7A3Z50m739fryPK7eivD+g2k9zI25&#10;vpqWj6ASTenvGM76og61OG3Dnm1UvYH7u0zUkwFpdMZ5XuSgtgIKGXRd6f8N6l8AAAD//wMAUEsB&#10;Ai0AFAAGAAgAAAAhALaDOJL+AAAA4QEAABMAAAAAAAAAAAAAAAAAAAAAAFtDb250ZW50X1R5cGVz&#10;XS54bWxQSwECLQAUAAYACAAAACEAOP0h/9YAAACUAQAACwAAAAAAAAAAAAAAAAAvAQAAX3JlbHMv&#10;LnJlbHNQSwECLQAUAAYACAAAACEAp9Jdi9UCAADJBQAADgAAAAAAAAAAAAAAAAAuAgAAZHJzL2Uy&#10;b0RvYy54bWxQSwECLQAUAAYACAAAACEAv9GrFt0AAAAJAQAADwAAAAAAAAAAAAAAAAAvBQAAZHJz&#10;L2Rvd25yZXYueG1sUEsFBgAAAAAEAAQA8wAAADkGAAAAAA==&#10;">
                <v:textbox inset="5.85pt,.7pt,5.85pt,.7pt">
                  <w:txbxContent>
                    <w:p w:rsidR="00952711" w:rsidRPr="009270F8" w:rsidRDefault="00952711" w:rsidP="003D247D">
                      <w:pPr>
                        <w:rPr>
                          <w:rFonts w:eastAsia="ＭＳ ゴシック" w:hint="eastAsia"/>
                          <w:b/>
                          <w:spacing w:val="-40"/>
                          <w:sz w:val="28"/>
                          <w:szCs w:val="28"/>
                        </w:rPr>
                      </w:pPr>
                      <w:r w:rsidRPr="009270F8">
                        <w:rPr>
                          <w:rFonts w:eastAsia="ＭＳ ゴシック" w:hint="eastAsia"/>
                          <w:b/>
                          <w:spacing w:val="-40"/>
                          <w:sz w:val="28"/>
                          <w:szCs w:val="28"/>
                        </w:rPr>
                        <w:t>１１文字×</w:t>
                      </w:r>
                      <w:r>
                        <w:rPr>
                          <w:rFonts w:eastAsia="ＭＳ ゴシック" w:hint="eastAsia"/>
                          <w:b/>
                          <w:spacing w:val="-40"/>
                          <w:sz w:val="28"/>
                          <w:szCs w:val="28"/>
                        </w:rPr>
                        <w:t>１</w:t>
                      </w:r>
                      <w:r w:rsidRPr="009270F8">
                        <w:rPr>
                          <w:rFonts w:eastAsia="ＭＳ ゴシック" w:hint="eastAsia"/>
                          <w:b/>
                          <w:spacing w:val="-40"/>
                          <w:sz w:val="28"/>
                          <w:szCs w:val="28"/>
                        </w:rPr>
                        <w:t>９</w:t>
                      </w:r>
                      <w:r>
                        <w:rPr>
                          <w:rFonts w:eastAsia="ＭＳ ゴシック" w:hint="eastAsia"/>
                          <w:b/>
                          <w:spacing w:val="-40"/>
                          <w:sz w:val="28"/>
                          <w:szCs w:val="28"/>
                        </w:rPr>
                        <w:t>２</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議員名、会派名で</w:t>
                      </w:r>
                      <w:r>
                        <w:rPr>
                          <w:rFonts w:eastAsia="ＭＳ ゴシック" w:hint="eastAsia"/>
                          <w:b/>
                          <w:spacing w:val="-40"/>
                          <w:sz w:val="28"/>
                          <w:szCs w:val="28"/>
                        </w:rPr>
                        <w:t>７</w:t>
                      </w:r>
                      <w:r w:rsidRPr="009270F8">
                        <w:rPr>
                          <w:rFonts w:eastAsia="ＭＳ ゴシック" w:hint="eastAsia"/>
                          <w:b/>
                          <w:spacing w:val="-40"/>
                          <w:sz w:val="28"/>
                          <w:szCs w:val="28"/>
                        </w:rPr>
                        <w:t>行</w:t>
                      </w:r>
                    </w:p>
                    <w:p w:rsidR="00952711" w:rsidRPr="009270F8" w:rsidRDefault="00952711" w:rsidP="003D247D">
                      <w:pPr>
                        <w:rPr>
                          <w:rFonts w:eastAsia="ＭＳ ゴシック" w:hint="eastAsia"/>
                          <w:b/>
                          <w:spacing w:val="-40"/>
                          <w:sz w:val="28"/>
                          <w:szCs w:val="28"/>
                        </w:rPr>
                      </w:pPr>
                    </w:p>
                    <w:p w:rsidR="00952711" w:rsidRDefault="00952711" w:rsidP="003D247D">
                      <w:pPr>
                        <w:rPr>
                          <w:rFonts w:eastAsia="ＭＳ ゴシック" w:hint="eastAsia"/>
                          <w:b/>
                          <w:spacing w:val="-40"/>
                          <w:sz w:val="28"/>
                          <w:szCs w:val="28"/>
                        </w:rPr>
                      </w:pPr>
                      <w:r w:rsidRPr="009270F8">
                        <w:rPr>
                          <w:rFonts w:eastAsia="ＭＳ ゴシック" w:hint="eastAsia"/>
                          <w:b/>
                          <w:spacing w:val="-40"/>
                          <w:sz w:val="28"/>
                          <w:szCs w:val="28"/>
                        </w:rPr>
                        <w:t>各タイトル２～３行</w:t>
                      </w:r>
                    </w:p>
                    <w:p w:rsidR="00952711" w:rsidRPr="009270F8" w:rsidRDefault="00952711" w:rsidP="003D247D">
                      <w:pPr>
                        <w:rPr>
                          <w:rFonts w:eastAsia="ＭＳ ゴシック" w:hint="eastAsia"/>
                          <w:b/>
                          <w:spacing w:val="-40"/>
                          <w:sz w:val="28"/>
                          <w:szCs w:val="28"/>
                        </w:rPr>
                      </w:pPr>
                    </w:p>
                    <w:p w:rsidR="00952711" w:rsidRPr="009270F8" w:rsidRDefault="00952711" w:rsidP="003D247D">
                      <w:pPr>
                        <w:rPr>
                          <w:rFonts w:eastAsia="ＭＳ ゴシック"/>
                          <w:b/>
                          <w:spacing w:val="-40"/>
                          <w:sz w:val="28"/>
                          <w:szCs w:val="28"/>
                        </w:rPr>
                      </w:pPr>
                      <w:r w:rsidRPr="009270F8">
                        <w:rPr>
                          <w:rFonts w:eastAsia="ＭＳ ゴシック" w:hint="eastAsia"/>
                          <w:b/>
                          <w:spacing w:val="-40"/>
                          <w:sz w:val="28"/>
                          <w:szCs w:val="28"/>
                        </w:rPr>
                        <w:t>写真１枚１０行</w:t>
                      </w:r>
                    </w:p>
                  </w:txbxContent>
                </v:textbox>
              </v:shape>
            </w:pict>
          </mc:Fallback>
        </mc:AlternateContent>
      </w:r>
      <w:r w:rsidR="00D6290B" w:rsidRPr="00760AF9">
        <w:rPr>
          <w:noProof/>
        </w:rPr>
        <mc:AlternateContent>
          <mc:Choice Requires="wps">
            <w:drawing>
              <wp:anchor distT="0" distB="0" distL="114300" distR="114300" simplePos="0" relativeHeight="251658240" behindDoc="1" locked="0" layoutInCell="1" allowOverlap="0">
                <wp:simplePos x="0" y="0"/>
                <wp:positionH relativeFrom="column">
                  <wp:posOffset>0</wp:posOffset>
                </wp:positionH>
                <wp:positionV relativeFrom="paragraph">
                  <wp:posOffset>0</wp:posOffset>
                </wp:positionV>
                <wp:extent cx="2773680" cy="2900045"/>
                <wp:effectExtent l="5715" t="5715" r="11430" b="8890"/>
                <wp:wrapTight wrapText="bothSides">
                  <wp:wrapPolygon edited="0">
                    <wp:start x="-74" y="-85"/>
                    <wp:lineTo x="-74" y="21515"/>
                    <wp:lineTo x="21674" y="21515"/>
                    <wp:lineTo x="21674" y="-85"/>
                    <wp:lineTo x="-74" y="-85"/>
                  </wp:wrapPolygon>
                </wp:wrapTight>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90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11" w:rsidRDefault="00952711" w:rsidP="003D247D">
                            <w:pPr>
                              <w:rPr>
                                <w:rFonts w:ascii="ＭＳ ゴシック" w:eastAsia="ＭＳ ゴシック" w:hAnsi="ＭＳ ゴシック"/>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写真かイラスト</w:t>
                            </w:r>
                          </w:p>
                          <w:p w:rsidR="00952711" w:rsidRDefault="00952711" w:rsidP="003D247D">
                            <w:pPr>
                              <w:rPr>
                                <w:rFonts w:ascii="ＭＳ ゴシック" w:eastAsia="ＭＳ ゴシック" w:hAnsi="ＭＳ ゴシック"/>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0;margin-top:0;width:218.4pt;height:2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wEyAIAAKcFAAAOAAAAZHJzL2Uyb0RvYy54bWysVF1v0zAUfUfiP1h+7/LRj6TR0qnrWoQ0&#10;YGIgnt3YaSwcO9ju0oH471zffqxjPCBEIkW+9s3xucfH9/Jq1yryIKyTRpc0uYgpEboyXOpNST9/&#10;Wg1ySpxnmjNltCjpo3D0avb61WXfFSI1jVFcWAIg2hV9V9LG+66IIlc1omXuwnRCw2JtbMs8hHYT&#10;cct6QG9VlMbxJOqN5Z01lXAOZm/2i3SG+HUtKv+hrp3wRJUUuHn8WvyuwzeaXbJiY1nXyOpAg/0D&#10;i5ZJDZueoG6YZ2Rr5QuoVlbWOFP7i8q0kalrWQmsAapJ4t+quW9YJ7AWEMd1J5nc/4Ot3j/cWSI5&#10;nB0lmrVwRB9BNKY3SpAR6tN3roC0++7Ohgpdd2uqr45os2ggTcytNX0jGAdWSdAzevZDCBz8Stb9&#10;O8MBnm29Qal2tW0DIIhAdngij6cTETtPKphMs2w4yeHgKlhLp3Ecj8a4ByuOv3fW+TfCtCQMSmqB&#10;PcKzh1vnAx1WHFOQvlGSr6RSGNjNeqEseWBgjxU+B3R3nqY06Us6HadjSpjagNErb3GTZ2nuHA2o&#10;wvMntFZ6sLySbUnzUxIrgoRLzdGQnkm1HwN7pQNVgWbelwTRzsMQ50EpNNqP+WocZ6NhPsiy8XAw&#10;Gi7jwXW+Wgzmi2QyyZbXi+tl8jOwTkZFIzkXeomY7uj7ZPR3vjrcwL1jT84/EQyszBZqvG94T7gM&#10;pzIcT1MwGJdw9dJsX/WZlMQa/0X6Bg0fTBAwnsmZx+E9yHlCx9M92zh6Uds+YwdSgZJH1dChwZSh&#10;TbjC79Y7vAJpwA8za8MfwbLACn0J/Q0GjbHfKemhV5TUfdsyKyhRbzXYPhulU7CGxyDPp+BXe76w&#10;PltgugKgknqwEg4Xft+Otp2Vmwb2SbB6beZwUWqJFn7iBHWEALoBVnToXKHdnMeY9dRfZ78AAAD/&#10;/wMAUEsDBBQABgAIAAAAIQDUpyJx2gAAAAUBAAAPAAAAZHJzL2Rvd25yZXYueG1sTI9Bb8IwDIXv&#10;k/YfIk/abaRj0KHSFMGkHTcEmzinjddWJE7VhFL+/Twu7GLZek/P38tXo7NiwD60nhQ8TxIQSJU3&#10;LdUKvr/enxYgQtRktPWECi4YYFXc3+U6M/5MOxz2sRYcQiHTCpoYu0zKUDXodJj4Dom1H987Hfns&#10;a2l6feZwZ+U0SVLpdEv8odEdvjVYHfcnp2CxndYz693m8Dk/xo/yMhDtpFKPD+N6CSLiGG9m+MNn&#10;dCiYqfQnMkFYBVwkXidrs5eUa5S8zNNXkEUu/9MXvwAAAP//AwBQSwECLQAUAAYACAAAACEAtoM4&#10;kv4AAADhAQAAEwAAAAAAAAAAAAAAAAAAAAAAW0NvbnRlbnRfVHlwZXNdLnhtbFBLAQItABQABgAI&#10;AAAAIQA4/SH/1gAAAJQBAAALAAAAAAAAAAAAAAAAAC8BAABfcmVscy8ucmVsc1BLAQItABQABgAI&#10;AAAAIQA7jKwEyAIAAKcFAAAOAAAAAAAAAAAAAAAAAC4CAABkcnMvZTJvRG9jLnhtbFBLAQItABQA&#10;BgAIAAAAIQDUpyJx2gAAAAUBAAAPAAAAAAAAAAAAAAAAACIFAABkcnMvZG93bnJldi54bWxQSwUG&#10;AAAAAAQABADzAAAAKQYAAAAA&#10;" o:allowoverlap="f">
                <v:textbox inset="5.85pt,.7pt,5.85pt,.7pt">
                  <w:txbxContent>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hint="eastAsia"/>
                          <w:b/>
                          <w:spacing w:val="-8"/>
                          <w:sz w:val="36"/>
                          <w:szCs w:val="36"/>
                        </w:rPr>
                      </w:pPr>
                      <w:r w:rsidRPr="005A36B5">
                        <w:rPr>
                          <w:rFonts w:ascii="ＭＳ ゴシック" w:eastAsia="ＭＳ ゴシック" w:hAnsi="ＭＳ ゴシック" w:hint="eastAsia"/>
                          <w:b/>
                          <w:spacing w:val="-8"/>
                          <w:sz w:val="36"/>
                          <w:szCs w:val="36"/>
                        </w:rPr>
                        <w:t>写真かイラスト</w:t>
                      </w:r>
                    </w:p>
                    <w:p w:rsidR="00952711" w:rsidRDefault="00952711" w:rsidP="003D247D">
                      <w:pPr>
                        <w:rPr>
                          <w:rFonts w:ascii="ＭＳ ゴシック" w:eastAsia="ＭＳ ゴシック" w:hAnsi="ＭＳ ゴシック" w:hint="eastAsia"/>
                          <w:b/>
                          <w:spacing w:val="-8"/>
                          <w:sz w:val="36"/>
                          <w:szCs w:val="36"/>
                        </w:rPr>
                      </w:pPr>
                    </w:p>
                    <w:p w:rsidR="00952711" w:rsidRPr="005A36B5" w:rsidRDefault="00952711" w:rsidP="003D247D">
                      <w:pPr>
                        <w:rPr>
                          <w:rFonts w:ascii="ＭＳ ゴシック" w:eastAsia="ＭＳ ゴシック" w:hAnsi="ＭＳ ゴシック"/>
                          <w:b/>
                          <w:spacing w:val="-8"/>
                          <w:sz w:val="36"/>
                          <w:szCs w:val="36"/>
                        </w:rPr>
                      </w:pPr>
                      <w:r w:rsidRPr="005A36B5">
                        <w:rPr>
                          <w:rFonts w:ascii="ＭＳ ゴシック" w:eastAsia="ＭＳ ゴシック" w:hAnsi="ＭＳ ゴシック" w:hint="eastAsia"/>
                          <w:b/>
                          <w:spacing w:val="-8"/>
                          <w:sz w:val="36"/>
                          <w:szCs w:val="36"/>
                        </w:rPr>
                        <w:t>１０行分</w:t>
                      </w:r>
                    </w:p>
                  </w:txbxContent>
                </v:textbox>
                <w10:wrap type="tight"/>
              </v:rect>
            </w:pict>
          </mc:Fallback>
        </mc:AlternateContent>
      </w:r>
    </w:p>
    <w:sectPr w:rsidR="00753D5D" w:rsidRPr="00760AF9" w:rsidSect="007417A2">
      <w:pgSz w:w="16838" w:h="11906" w:orient="landscape" w:code="9"/>
      <w:pgMar w:top="1134" w:right="1134" w:bottom="1134" w:left="1134" w:header="851" w:footer="992" w:gutter="0"/>
      <w:cols w:num="3" w:space="425"/>
      <w:docGrid w:type="linesAndChars" w:linePitch="481" w:charSpace="421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EA" w:rsidRDefault="007938EA" w:rsidP="00EC7889">
      <w:r>
        <w:separator/>
      </w:r>
    </w:p>
  </w:endnote>
  <w:endnote w:type="continuationSeparator" w:id="0">
    <w:p w:rsidR="007938EA" w:rsidRDefault="007938EA" w:rsidP="00EC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EA" w:rsidRDefault="007938EA" w:rsidP="00EC7889">
      <w:r>
        <w:separator/>
      </w:r>
    </w:p>
  </w:footnote>
  <w:footnote w:type="continuationSeparator" w:id="0">
    <w:p w:rsidR="007938EA" w:rsidRDefault="007938EA" w:rsidP="00EC7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D75"/>
    <w:multiLevelType w:val="hybridMultilevel"/>
    <w:tmpl w:val="89367B58"/>
    <w:lvl w:ilvl="0" w:tplc="7A848E9C">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41EBB"/>
    <w:multiLevelType w:val="hybridMultilevel"/>
    <w:tmpl w:val="4EE28ADE"/>
    <w:lvl w:ilvl="0" w:tplc="648EFD9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33BAB"/>
    <w:multiLevelType w:val="hybridMultilevel"/>
    <w:tmpl w:val="7A546186"/>
    <w:lvl w:ilvl="0" w:tplc="7DCEE3D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F1705"/>
    <w:multiLevelType w:val="hybridMultilevel"/>
    <w:tmpl w:val="144C0EEC"/>
    <w:lvl w:ilvl="0" w:tplc="2116B06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4C5496"/>
    <w:multiLevelType w:val="hybridMultilevel"/>
    <w:tmpl w:val="C6A05E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08"/>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D3"/>
    <w:rsid w:val="00003F26"/>
    <w:rsid w:val="00004EF0"/>
    <w:rsid w:val="0002446F"/>
    <w:rsid w:val="0005031C"/>
    <w:rsid w:val="000872D3"/>
    <w:rsid w:val="00092905"/>
    <w:rsid w:val="00096795"/>
    <w:rsid w:val="001439F3"/>
    <w:rsid w:val="00151452"/>
    <w:rsid w:val="001B5642"/>
    <w:rsid w:val="001D2151"/>
    <w:rsid w:val="001E61B2"/>
    <w:rsid w:val="002078C6"/>
    <w:rsid w:val="002426DF"/>
    <w:rsid w:val="002519B4"/>
    <w:rsid w:val="0026704D"/>
    <w:rsid w:val="002959C8"/>
    <w:rsid w:val="002A036D"/>
    <w:rsid w:val="002C1E4B"/>
    <w:rsid w:val="002C6A84"/>
    <w:rsid w:val="003109E1"/>
    <w:rsid w:val="00347179"/>
    <w:rsid w:val="003D247D"/>
    <w:rsid w:val="00412CB2"/>
    <w:rsid w:val="004725A9"/>
    <w:rsid w:val="004927FB"/>
    <w:rsid w:val="00507580"/>
    <w:rsid w:val="005152DC"/>
    <w:rsid w:val="005302C7"/>
    <w:rsid w:val="005578AF"/>
    <w:rsid w:val="005B4B7D"/>
    <w:rsid w:val="005F17FA"/>
    <w:rsid w:val="006042D8"/>
    <w:rsid w:val="00613132"/>
    <w:rsid w:val="00653809"/>
    <w:rsid w:val="00694F96"/>
    <w:rsid w:val="006B4284"/>
    <w:rsid w:val="006D5290"/>
    <w:rsid w:val="0071577D"/>
    <w:rsid w:val="007417A2"/>
    <w:rsid w:val="00753D5D"/>
    <w:rsid w:val="00760AF9"/>
    <w:rsid w:val="0078139D"/>
    <w:rsid w:val="007938EA"/>
    <w:rsid w:val="007A6A90"/>
    <w:rsid w:val="007C3260"/>
    <w:rsid w:val="008006A3"/>
    <w:rsid w:val="00816275"/>
    <w:rsid w:val="008600C2"/>
    <w:rsid w:val="00893F62"/>
    <w:rsid w:val="008B31D3"/>
    <w:rsid w:val="009139FD"/>
    <w:rsid w:val="00922CCF"/>
    <w:rsid w:val="00952711"/>
    <w:rsid w:val="00954A72"/>
    <w:rsid w:val="009A3F93"/>
    <w:rsid w:val="009D4459"/>
    <w:rsid w:val="009D5C46"/>
    <w:rsid w:val="009F488E"/>
    <w:rsid w:val="009F7A65"/>
    <w:rsid w:val="00A3539A"/>
    <w:rsid w:val="00A45C47"/>
    <w:rsid w:val="00A47220"/>
    <w:rsid w:val="00AA5F65"/>
    <w:rsid w:val="00AB7C94"/>
    <w:rsid w:val="00AB7DE9"/>
    <w:rsid w:val="00AD382B"/>
    <w:rsid w:val="00AD57DA"/>
    <w:rsid w:val="00AE36FB"/>
    <w:rsid w:val="00B42FEB"/>
    <w:rsid w:val="00B5514F"/>
    <w:rsid w:val="00BB0595"/>
    <w:rsid w:val="00BB1109"/>
    <w:rsid w:val="00BB4E66"/>
    <w:rsid w:val="00BD4F64"/>
    <w:rsid w:val="00BF15ED"/>
    <w:rsid w:val="00C610AF"/>
    <w:rsid w:val="00C8297C"/>
    <w:rsid w:val="00C92532"/>
    <w:rsid w:val="00C9649D"/>
    <w:rsid w:val="00CA599C"/>
    <w:rsid w:val="00CB1605"/>
    <w:rsid w:val="00CB376B"/>
    <w:rsid w:val="00CE465A"/>
    <w:rsid w:val="00CF7EAD"/>
    <w:rsid w:val="00D007BF"/>
    <w:rsid w:val="00D6290B"/>
    <w:rsid w:val="00DA4C84"/>
    <w:rsid w:val="00E0524A"/>
    <w:rsid w:val="00EA27B0"/>
    <w:rsid w:val="00EC7889"/>
    <w:rsid w:val="00F33FB8"/>
    <w:rsid w:val="00F9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5D8EC9-4102-44C3-886C-34787B9C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889"/>
    <w:pPr>
      <w:tabs>
        <w:tab w:val="center" w:pos="4252"/>
        <w:tab w:val="right" w:pos="8504"/>
      </w:tabs>
      <w:snapToGrid w:val="0"/>
    </w:pPr>
  </w:style>
  <w:style w:type="paragraph" w:customStyle="1" w:styleId="a5">
    <w:name w:val="市議会だより（議員名）"/>
    <w:basedOn w:val="a"/>
    <w:rsid w:val="007417A2"/>
    <w:pPr>
      <w:spacing w:line="400" w:lineRule="exact"/>
    </w:pPr>
    <w:rPr>
      <w:rFonts w:eastAsia="ＭＳ ゴシック"/>
      <w:b/>
      <w:sz w:val="40"/>
      <w:szCs w:val="20"/>
    </w:rPr>
  </w:style>
  <w:style w:type="paragraph" w:styleId="a6">
    <w:name w:val="Body Text"/>
    <w:basedOn w:val="a"/>
    <w:rsid w:val="006D5290"/>
    <w:rPr>
      <w:sz w:val="28"/>
      <w:szCs w:val="20"/>
    </w:rPr>
  </w:style>
  <w:style w:type="character" w:customStyle="1" w:styleId="a7">
    <w:name w:val="市議会だより問答網掛け"/>
    <w:rsid w:val="00760AF9"/>
    <w:rPr>
      <w:rFonts w:eastAsia="ＭＳ ゴシック"/>
      <w:b/>
      <w:bCs/>
      <w:spacing w:val="-16"/>
      <w:sz w:val="24"/>
      <w:shd w:val="pct15" w:color="auto" w:fill="FFFFFF"/>
    </w:rPr>
  </w:style>
  <w:style w:type="character" w:customStyle="1" w:styleId="a8">
    <w:name w:val="市議会だより　タイトル"/>
    <w:rsid w:val="00760AF9"/>
    <w:rPr>
      <w:rFonts w:ascii="ＭＳ ゴシック" w:eastAsia="ＭＳ ゴシック" w:hAnsi="ＭＳ ゴシック"/>
      <w:b/>
      <w:bCs/>
      <w:spacing w:val="-16"/>
      <w:sz w:val="24"/>
      <w:bdr w:val="single" w:sz="4" w:space="0" w:color="auto"/>
    </w:rPr>
  </w:style>
  <w:style w:type="character" w:customStyle="1" w:styleId="a9">
    <w:name w:val="市議会だより問い"/>
    <w:rsid w:val="00760AF9"/>
    <w:rPr>
      <w:rFonts w:ascii="ＭＳ ゴシック" w:eastAsia="ＭＳ ゴシック" w:hAnsi="ＭＳ ゴシック"/>
      <w:b/>
      <w:bCs/>
      <w:spacing w:val="-16"/>
      <w:sz w:val="24"/>
    </w:rPr>
  </w:style>
  <w:style w:type="character" w:customStyle="1" w:styleId="aa">
    <w:name w:val="市議会だより答え"/>
    <w:rsid w:val="00760AF9"/>
    <w:rPr>
      <w:spacing w:val="-16"/>
      <w:sz w:val="24"/>
    </w:rPr>
  </w:style>
  <w:style w:type="character" w:customStyle="1" w:styleId="a4">
    <w:name w:val="ヘッダー (文字)"/>
    <w:link w:val="a3"/>
    <w:rsid w:val="00EC7889"/>
    <w:rPr>
      <w:kern w:val="2"/>
      <w:sz w:val="21"/>
      <w:szCs w:val="24"/>
    </w:rPr>
  </w:style>
  <w:style w:type="paragraph" w:styleId="ab">
    <w:name w:val="footer"/>
    <w:basedOn w:val="a"/>
    <w:link w:val="ac"/>
    <w:rsid w:val="00EC7889"/>
    <w:pPr>
      <w:tabs>
        <w:tab w:val="center" w:pos="4252"/>
        <w:tab w:val="right" w:pos="8504"/>
      </w:tabs>
      <w:snapToGrid w:val="0"/>
    </w:pPr>
  </w:style>
  <w:style w:type="character" w:customStyle="1" w:styleId="ac">
    <w:name w:val="フッター (文字)"/>
    <w:link w:val="ab"/>
    <w:rsid w:val="00EC7889"/>
    <w:rPr>
      <w:kern w:val="2"/>
      <w:sz w:val="21"/>
      <w:szCs w:val="24"/>
    </w:rPr>
  </w:style>
  <w:style w:type="paragraph" w:styleId="ad">
    <w:name w:val="List Paragraph"/>
    <w:basedOn w:val="a"/>
    <w:uiPriority w:val="34"/>
    <w:qFormat/>
    <w:rsid w:val="008006A3"/>
    <w:pPr>
      <w:ind w:leftChars="400" w:left="840"/>
    </w:pPr>
  </w:style>
  <w:style w:type="paragraph" w:styleId="ae">
    <w:name w:val="Balloon Text"/>
    <w:basedOn w:val="a"/>
    <w:link w:val="af"/>
    <w:rsid w:val="00004EF0"/>
    <w:rPr>
      <w:rFonts w:asciiTheme="majorHAnsi" w:eastAsiaTheme="majorEastAsia" w:hAnsiTheme="majorHAnsi" w:cstheme="majorBidi"/>
      <w:sz w:val="18"/>
      <w:szCs w:val="18"/>
    </w:rPr>
  </w:style>
  <w:style w:type="character" w:customStyle="1" w:styleId="af">
    <w:name w:val="吹き出し (文字)"/>
    <w:basedOn w:val="a0"/>
    <w:link w:val="ae"/>
    <w:rsid w:val="00004E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１２３４５６７８９０１２３ｊｆｊｆｋｄｋｆｄｊｆｄｆｄｋｄｆｋｋｆｊｄｓ</vt:lpstr>
      <vt:lpstr>１２３４５６７８９０１２３ｊｆｊｆｋｄｋｆｄｊｆｄｆｄｋｄｆｋｋｆｊｄｓ</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１２３４５６７８９０１２３ｊｆｊｆｋｄｋｆｄｊｆｄｆｄｋｄｆｋｋｆｊｄｓ</dc:title>
  <dc:subject/>
  <dc:creator>Administrator</dc:creator>
  <cp:keywords/>
  <dc:description/>
  <cp:lastModifiedBy>日本共産党 藤枝市議団</cp:lastModifiedBy>
  <cp:revision>2</cp:revision>
  <cp:lastPrinted>2021-03-10T03:27:00Z</cp:lastPrinted>
  <dcterms:created xsi:type="dcterms:W3CDTF">2021-03-11T03:50:00Z</dcterms:created>
  <dcterms:modified xsi:type="dcterms:W3CDTF">2021-03-11T03:50:00Z</dcterms:modified>
</cp:coreProperties>
</file>