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CB6210"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来年度改定予定</w:t>
                            </w:r>
                          </w:p>
                          <w:p w:rsidR="00907696" w:rsidRPr="00907696" w:rsidRDefault="00CB6210" w:rsidP="00B32981">
                            <w:pPr>
                              <w:spacing w:line="620" w:lineRule="exact"/>
                              <w:ind w:firstLineChars="100" w:firstLine="619"/>
                              <w:rPr>
                                <w:b/>
                                <w:color w:val="4472C4" w:themeColor="accent5"/>
                                <w:w w:val="110"/>
                                <w:sz w:val="56"/>
                                <w:szCs w:val="56"/>
                              </w:rPr>
                            </w:pPr>
                            <w:r>
                              <w:rPr>
                                <w:rFonts w:hint="eastAsia"/>
                                <w:b/>
                                <w:color w:val="4472C4" w:themeColor="accent5"/>
                                <w:w w:val="110"/>
                                <w:sz w:val="56"/>
                                <w:szCs w:val="56"/>
                              </w:rPr>
                              <w:t>介護保険料</w:t>
                            </w:r>
                            <w:r>
                              <w:rPr>
                                <w:b/>
                                <w:color w:val="4472C4" w:themeColor="accent5"/>
                                <w:w w:val="110"/>
                                <w:sz w:val="56"/>
                                <w:szCs w:val="56"/>
                              </w:rPr>
                              <w:t>値上げを</w:t>
                            </w:r>
                            <w:r>
                              <w:rPr>
                                <w:rFonts w:hint="eastAsia"/>
                                <w:b/>
                                <w:color w:val="4472C4" w:themeColor="accent5"/>
                                <w:w w:val="110"/>
                                <w:sz w:val="56"/>
                                <w:szCs w:val="56"/>
                              </w:rPr>
                              <w:t>許さない</w:t>
                            </w:r>
                            <w:r w:rsidR="00B32981">
                              <w:rPr>
                                <w:rFonts w:hint="eastAsia"/>
                                <w:b/>
                                <w:color w:val="4472C4" w:themeColor="accent5"/>
                                <w:w w:val="110"/>
                                <w:sz w:val="56"/>
                                <w:szCs w:val="56"/>
                              </w:rPr>
                              <w:t>ために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2C68F5" w:rsidRPr="002220B5" w:rsidRDefault="00CB6210"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来年度改定予定</w:t>
                      </w:r>
                    </w:p>
                    <w:p w:rsidR="00907696" w:rsidRPr="00907696" w:rsidRDefault="00CB6210" w:rsidP="00B32981">
                      <w:pPr>
                        <w:spacing w:line="620" w:lineRule="exact"/>
                        <w:ind w:firstLineChars="100" w:firstLine="619"/>
                        <w:rPr>
                          <w:b/>
                          <w:color w:val="4472C4" w:themeColor="accent5"/>
                          <w:w w:val="110"/>
                          <w:sz w:val="56"/>
                          <w:szCs w:val="56"/>
                        </w:rPr>
                      </w:pPr>
                      <w:r>
                        <w:rPr>
                          <w:rFonts w:hint="eastAsia"/>
                          <w:b/>
                          <w:color w:val="4472C4" w:themeColor="accent5"/>
                          <w:w w:val="110"/>
                          <w:sz w:val="56"/>
                          <w:szCs w:val="56"/>
                        </w:rPr>
                        <w:t>介護保険料</w:t>
                      </w:r>
                      <w:r>
                        <w:rPr>
                          <w:b/>
                          <w:color w:val="4472C4" w:themeColor="accent5"/>
                          <w:w w:val="110"/>
                          <w:sz w:val="56"/>
                          <w:szCs w:val="56"/>
                        </w:rPr>
                        <w:t>値上げを</w:t>
                      </w:r>
                      <w:r>
                        <w:rPr>
                          <w:rFonts w:hint="eastAsia"/>
                          <w:b/>
                          <w:color w:val="4472C4" w:themeColor="accent5"/>
                          <w:w w:val="110"/>
                          <w:sz w:val="56"/>
                          <w:szCs w:val="56"/>
                        </w:rPr>
                        <w:t>許さない</w:t>
                      </w:r>
                      <w:r w:rsidR="00B32981">
                        <w:rPr>
                          <w:rFonts w:hint="eastAsia"/>
                          <w:b/>
                          <w:color w:val="4472C4" w:themeColor="accent5"/>
                          <w:w w:val="110"/>
                          <w:sz w:val="56"/>
                          <w:szCs w:val="56"/>
                        </w:rPr>
                        <w:t>ために</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p>
    <w:p w:rsidR="00AB6B4A" w:rsidRPr="00AB6B4A" w:rsidRDefault="00AB6B4A" w:rsidP="00AB6B4A"/>
    <w:p w:rsidR="00A63252" w:rsidRPr="00AB6B4A" w:rsidRDefault="00ED0E68" w:rsidP="00C60942">
      <w:r>
        <w:rPr>
          <w:noProof/>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8677275</wp:posOffset>
                </wp:positionV>
                <wp:extent cx="68770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77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81" w:rsidRPr="00ED0E68" w:rsidRDefault="00B32981">
                            <w:pPr>
                              <w:rPr>
                                <w:rFonts w:hint="eastAsia"/>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490.3pt;margin-top:683.25pt;width:541.5pt;height:27pt;z-index:251765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1HqwIAAKI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" fillcolor="white [3201]" stroked="f" strokeweight=".5pt">
                <v:textbox>
                  <w:txbxContent>
                    <w:p w:rsidR="00B32981" w:rsidRPr="00ED0E68" w:rsidRDefault="00B32981">
                      <w:pPr>
                        <w:rPr>
                          <w:rFonts w:hint="eastAsia"/>
                          <w:b/>
                          <w:color w:val="4472C4" w:themeColor="accent5"/>
                          <w:sz w:val="24"/>
                          <w:szCs w:val="24"/>
                        </w:rPr>
                      </w:pPr>
                      <w:r w:rsidRPr="00ED0E68">
                        <w:rPr>
                          <w:rFonts w:hint="eastAsia"/>
                          <w:b/>
                          <w:color w:val="4472C4" w:themeColor="accent5"/>
                          <w:sz w:val="24"/>
                          <w:szCs w:val="24"/>
                        </w:rPr>
                        <w:t>ブログ</w:t>
                      </w:r>
                      <w:r w:rsidRPr="00ED0E68">
                        <w:rPr>
                          <w:b/>
                          <w:color w:val="4472C4" w:themeColor="accent5"/>
                          <w:sz w:val="24"/>
                          <w:szCs w:val="24"/>
                        </w:rPr>
                        <w:t>毎日更新しています。</w:t>
                      </w:r>
                      <w:r w:rsidRPr="00ED0E68">
                        <w:rPr>
                          <w:rFonts w:hint="eastAsia"/>
                          <w:b/>
                          <w:color w:val="4472C4" w:themeColor="accent5"/>
                          <w:sz w:val="24"/>
                          <w:szCs w:val="24"/>
                        </w:rPr>
                        <w:t>日常活動報告</w:t>
                      </w:r>
                      <w:r w:rsidRPr="00ED0E68">
                        <w:rPr>
                          <w:b/>
                          <w:color w:val="4472C4" w:themeColor="accent5"/>
                          <w:sz w:val="24"/>
                          <w:szCs w:val="24"/>
                        </w:rPr>
                        <w:t>、</w:t>
                      </w:r>
                      <w:r w:rsidRPr="00ED0E68">
                        <w:rPr>
                          <w:rFonts w:hint="eastAsia"/>
                          <w:b/>
                          <w:color w:val="4472C4" w:themeColor="accent5"/>
                          <w:sz w:val="24"/>
                          <w:szCs w:val="24"/>
                        </w:rPr>
                        <w:t>市議会の論戦など</w:t>
                      </w:r>
                      <w:r w:rsidRPr="00ED0E68">
                        <w:rPr>
                          <w:b/>
                          <w:color w:val="4472C4" w:themeColor="accent5"/>
                          <w:sz w:val="24"/>
                          <w:szCs w:val="24"/>
                        </w:rPr>
                        <w:t>、石井</w:t>
                      </w:r>
                      <w:r w:rsidRPr="00ED0E68">
                        <w:rPr>
                          <w:rFonts w:hint="eastAsia"/>
                          <w:b/>
                          <w:color w:val="4472C4" w:themeColor="accent5"/>
                          <w:sz w:val="24"/>
                          <w:szCs w:val="24"/>
                        </w:rPr>
                        <w:t>みちはる</w:t>
                      </w:r>
                      <w:r w:rsidRPr="00ED0E68">
                        <w:rPr>
                          <w:b/>
                          <w:color w:val="4472C4" w:themeColor="accent5"/>
                          <w:sz w:val="24"/>
                          <w:szCs w:val="24"/>
                        </w:rPr>
                        <w:t>で検索</w:t>
                      </w:r>
                      <w:r w:rsidRPr="00ED0E68">
                        <w:rPr>
                          <w:rFonts w:hint="eastAsia"/>
                          <w:b/>
                          <w:color w:val="4472C4" w:themeColor="accent5"/>
                          <w:sz w:val="24"/>
                          <w:szCs w:val="24"/>
                        </w:rPr>
                        <w:t>してく</w:t>
                      </w:r>
                      <w:r w:rsidR="00ED0E68">
                        <w:rPr>
                          <w:rFonts w:hint="eastAsia"/>
                          <w:b/>
                          <w:color w:val="4472C4" w:themeColor="accent5"/>
                          <w:sz w:val="24"/>
                          <w:szCs w:val="24"/>
                        </w:rPr>
                        <w:t>だ</w:t>
                      </w:r>
                      <w:r w:rsidR="00ED0E68">
                        <w:rPr>
                          <w:b/>
                          <w:color w:val="4472C4" w:themeColor="accent5"/>
                          <w:sz w:val="24"/>
                          <w:szCs w:val="24"/>
                        </w:rPr>
                        <w:t>さ</w:t>
                      </w:r>
                      <w:r w:rsidRPr="00ED0E68">
                        <w:rPr>
                          <w:rFonts w:hint="eastAsia"/>
                          <w:b/>
                          <w:color w:val="4472C4" w:themeColor="accent5"/>
                          <w:sz w:val="24"/>
                          <w:szCs w:val="24"/>
                        </w:rPr>
                        <w:t>い。</w:t>
                      </w:r>
                    </w:p>
                  </w:txbxContent>
                </v:textbox>
                <w10:wrap anchorx="margin"/>
              </v:shape>
            </w:pict>
          </mc:Fallback>
        </mc:AlternateContent>
      </w:r>
      <w:r w:rsidR="00B32981">
        <w:rPr>
          <w:noProof/>
        </w:rPr>
        <mc:AlternateContent>
          <mc:Choice Requires="wps">
            <w:drawing>
              <wp:anchor distT="45720" distB="45720" distL="114300" distR="114300" simplePos="0" relativeHeight="251764736" behindDoc="0" locked="0" layoutInCell="1" allowOverlap="1">
                <wp:simplePos x="0" y="0"/>
                <wp:positionH relativeFrom="column">
                  <wp:posOffset>-171450</wp:posOffset>
                </wp:positionH>
                <wp:positionV relativeFrom="paragraph">
                  <wp:posOffset>2962275</wp:posOffset>
                </wp:positionV>
                <wp:extent cx="7029450" cy="2667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67000"/>
                        </a:xfrm>
                        <a:prstGeom prst="rect">
                          <a:avLst/>
                        </a:prstGeom>
                        <a:solidFill>
                          <a:srgbClr val="FFFFFF"/>
                        </a:solidFill>
                        <a:ln w="9525">
                          <a:noFill/>
                          <a:miter lim="800000"/>
                          <a:headEnd/>
                          <a:tailEnd/>
                        </a:ln>
                      </wps:spPr>
                      <wps:txbx>
                        <w:txbxContent>
                          <w:p w:rsidR="00CB6210" w:rsidRPr="00B55998" w:rsidRDefault="00B32981" w:rsidP="00CB6210">
                            <w:pPr>
                              <w:spacing w:line="340" w:lineRule="exact"/>
                              <w:rPr>
                                <w:b/>
                                <w:sz w:val="28"/>
                                <w:szCs w:val="28"/>
                              </w:rPr>
                            </w:pPr>
                            <w:r>
                              <w:rPr>
                                <w:rFonts w:hint="eastAsia"/>
                                <w:b/>
                                <w:sz w:val="28"/>
                                <w:szCs w:val="28"/>
                              </w:rPr>
                              <w:t>って</w:t>
                            </w:r>
                            <w:r>
                              <w:rPr>
                                <w:b/>
                                <w:sz w:val="28"/>
                                <w:szCs w:val="28"/>
                              </w:rPr>
                              <w:t>介護を必要とする人が</w:t>
                            </w:r>
                            <w:r w:rsidR="00CB6210" w:rsidRPr="00B55998">
                              <w:rPr>
                                <w:rFonts w:hint="eastAsia"/>
                                <w:b/>
                                <w:sz w:val="28"/>
                                <w:szCs w:val="28"/>
                              </w:rPr>
                              <w:t>増大</w:t>
                            </w:r>
                            <w:r w:rsidR="00ED0E68">
                              <w:rPr>
                                <w:rFonts w:hint="eastAsia"/>
                                <w:b/>
                                <w:sz w:val="28"/>
                                <w:szCs w:val="28"/>
                              </w:rPr>
                              <w:t>、</w:t>
                            </w:r>
                            <w:r w:rsidR="00CB6210" w:rsidRPr="00B55998">
                              <w:rPr>
                                <w:rFonts w:hint="eastAsia"/>
                                <w:b/>
                                <w:sz w:val="28"/>
                                <w:szCs w:val="28"/>
                              </w:rPr>
                              <w:t>当時の市の介護保険</w:t>
                            </w:r>
                            <w:bookmarkStart w:id="0" w:name="_GoBack"/>
                            <w:bookmarkEnd w:id="0"/>
                            <w:r w:rsidR="00CB6210" w:rsidRPr="00B55998">
                              <w:rPr>
                                <w:rFonts w:hint="eastAsia"/>
                                <w:b/>
                                <w:sz w:val="28"/>
                                <w:szCs w:val="28"/>
                              </w:rPr>
                              <w:t>基金（</w:t>
                            </w:r>
                            <w:r w:rsidR="00CB6210" w:rsidRPr="00B55998">
                              <w:rPr>
                                <w:rFonts w:hint="eastAsia"/>
                                <w:b/>
                                <w:sz w:val="28"/>
                                <w:szCs w:val="28"/>
                              </w:rPr>
                              <w:t>5</w:t>
                            </w:r>
                            <w:r w:rsidR="00CB6210" w:rsidRPr="00B55998">
                              <w:rPr>
                                <w:rFonts w:hint="eastAsia"/>
                                <w:b/>
                                <w:sz w:val="28"/>
                                <w:szCs w:val="28"/>
                              </w:rPr>
                              <w:t>億</w:t>
                            </w:r>
                            <w:r w:rsidR="00CB6210" w:rsidRPr="00B55998">
                              <w:rPr>
                                <w:rFonts w:hint="eastAsia"/>
                                <w:b/>
                                <w:sz w:val="28"/>
                                <w:szCs w:val="28"/>
                              </w:rPr>
                              <w:t>3</w:t>
                            </w:r>
                            <w:r>
                              <w:rPr>
                                <w:rFonts w:hint="eastAsia"/>
                                <w:b/>
                                <w:sz w:val="28"/>
                                <w:szCs w:val="28"/>
                              </w:rPr>
                              <w:t>千万）すべて取</w:t>
                            </w:r>
                            <w:r w:rsidR="00CB6210" w:rsidRPr="00B55998">
                              <w:rPr>
                                <w:rFonts w:hint="eastAsia"/>
                                <w:b/>
                                <w:sz w:val="28"/>
                                <w:szCs w:val="28"/>
                              </w:rPr>
                              <w:t>崩しても保険料を値上げせざるを得ないというものでした。</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ところが、昨年度の決算での基金は</w:t>
                            </w:r>
                            <w:r w:rsidRPr="00B55998">
                              <w:rPr>
                                <w:rFonts w:hint="eastAsia"/>
                                <w:b/>
                                <w:sz w:val="28"/>
                                <w:szCs w:val="28"/>
                              </w:rPr>
                              <w:t>7</w:t>
                            </w:r>
                            <w:r w:rsidRPr="00B55998">
                              <w:rPr>
                                <w:rFonts w:hint="eastAsia"/>
                                <w:b/>
                                <w:sz w:val="28"/>
                                <w:szCs w:val="28"/>
                              </w:rPr>
                              <w:t>億</w:t>
                            </w:r>
                            <w:r w:rsidRPr="00B55998">
                              <w:rPr>
                                <w:rFonts w:hint="eastAsia"/>
                                <w:b/>
                                <w:sz w:val="28"/>
                                <w:szCs w:val="28"/>
                              </w:rPr>
                              <w:t>9</w:t>
                            </w:r>
                            <w:r w:rsidRPr="00B55998">
                              <w:rPr>
                                <w:rFonts w:hint="eastAsia"/>
                                <w:b/>
                                <w:sz w:val="28"/>
                                <w:szCs w:val="28"/>
                              </w:rPr>
                              <w:t>千万と逆に増えています。</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これは、当初の見込みより介護の利用料</w:t>
                            </w:r>
                            <w:r w:rsidR="00B32981">
                              <w:rPr>
                                <w:rFonts w:hint="eastAsia"/>
                                <w:b/>
                                <w:sz w:val="28"/>
                                <w:szCs w:val="28"/>
                              </w:rPr>
                              <w:t>（標準給付費</w:t>
                            </w:r>
                            <w:r w:rsidR="00B32981">
                              <w:rPr>
                                <w:b/>
                                <w:sz w:val="28"/>
                                <w:szCs w:val="28"/>
                              </w:rPr>
                              <w:t>）</w:t>
                            </w:r>
                            <w:r w:rsidR="00B32981">
                              <w:rPr>
                                <w:rFonts w:hint="eastAsia"/>
                                <w:b/>
                                <w:sz w:val="28"/>
                                <w:szCs w:val="28"/>
                              </w:rPr>
                              <w:t>が少なかったためです。負担増を強いられた市民</w:t>
                            </w:r>
                            <w:r w:rsidR="00ED0E68">
                              <w:rPr>
                                <w:rFonts w:hint="eastAsia"/>
                                <w:b/>
                                <w:sz w:val="28"/>
                                <w:szCs w:val="28"/>
                              </w:rPr>
                              <w:t>は</w:t>
                            </w:r>
                            <w:r w:rsidRPr="00B55998">
                              <w:rPr>
                                <w:rFonts w:hint="eastAsia"/>
                                <w:b/>
                                <w:sz w:val="28"/>
                                <w:szCs w:val="28"/>
                              </w:rPr>
                              <w:t>釈然と</w:t>
                            </w:r>
                            <w:r w:rsidR="00B32981">
                              <w:rPr>
                                <w:rFonts w:hint="eastAsia"/>
                                <w:b/>
                                <w:sz w:val="28"/>
                                <w:szCs w:val="28"/>
                              </w:rPr>
                              <w:t>しないのではないでしょうか</w:t>
                            </w:r>
                            <w:r w:rsidRPr="00B55998">
                              <w:rPr>
                                <w:rFonts w:hint="eastAsia"/>
                                <w:b/>
                                <w:sz w:val="28"/>
                                <w:szCs w:val="28"/>
                              </w:rPr>
                              <w:t>。</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介護保険料は</w:t>
                            </w:r>
                            <w:r w:rsidR="00ED0E68">
                              <w:rPr>
                                <w:rFonts w:hint="eastAsia"/>
                                <w:b/>
                                <w:sz w:val="28"/>
                                <w:szCs w:val="28"/>
                              </w:rPr>
                              <w:t>国庫</w:t>
                            </w:r>
                            <w:r w:rsidR="00B55998" w:rsidRPr="00B55998">
                              <w:rPr>
                                <w:rFonts w:hint="eastAsia"/>
                                <w:b/>
                                <w:sz w:val="28"/>
                                <w:szCs w:val="28"/>
                              </w:rPr>
                              <w:t>負担</w:t>
                            </w:r>
                            <w:r w:rsidR="00ED0E68">
                              <w:rPr>
                                <w:rFonts w:hint="eastAsia"/>
                                <w:b/>
                                <w:sz w:val="28"/>
                                <w:szCs w:val="28"/>
                              </w:rPr>
                              <w:t>が</w:t>
                            </w:r>
                            <w:r w:rsidR="00B32981">
                              <w:rPr>
                                <w:b/>
                                <w:sz w:val="28"/>
                                <w:szCs w:val="28"/>
                              </w:rPr>
                              <w:t>増</w:t>
                            </w:r>
                            <w:r w:rsidR="00ED0E68">
                              <w:rPr>
                                <w:rFonts w:hint="eastAsia"/>
                                <w:b/>
                                <w:sz w:val="28"/>
                                <w:szCs w:val="28"/>
                              </w:rPr>
                              <w:t>えない</w:t>
                            </w:r>
                            <w:r w:rsidR="00B32981">
                              <w:rPr>
                                <w:b/>
                                <w:sz w:val="28"/>
                                <w:szCs w:val="28"/>
                              </w:rPr>
                              <w:t>限り、高齢化が進</w:t>
                            </w:r>
                            <w:r w:rsidR="00B32981">
                              <w:rPr>
                                <w:rFonts w:hint="eastAsia"/>
                                <w:b/>
                                <w:sz w:val="28"/>
                                <w:szCs w:val="28"/>
                              </w:rPr>
                              <w:t>むほど</w:t>
                            </w:r>
                            <w:r w:rsidR="00B55998" w:rsidRPr="00B55998">
                              <w:rPr>
                                <w:b/>
                                <w:sz w:val="28"/>
                                <w:szCs w:val="28"/>
                              </w:rPr>
                              <w:t>値上げに直結する制度の根本的矛盾があります</w:t>
                            </w:r>
                            <w:r w:rsidR="00B32981">
                              <w:rPr>
                                <w:rFonts w:hint="eastAsia"/>
                                <w:b/>
                                <w:sz w:val="28"/>
                                <w:szCs w:val="28"/>
                              </w:rPr>
                              <w:t>。です</w:t>
                            </w:r>
                            <w:r w:rsidR="00B55998" w:rsidRPr="00B55998">
                              <w:rPr>
                                <w:b/>
                                <w:sz w:val="28"/>
                                <w:szCs w:val="28"/>
                              </w:rPr>
                              <w:t>が、</w:t>
                            </w:r>
                            <w:r w:rsidRPr="00B55998">
                              <w:rPr>
                                <w:rFonts w:hint="eastAsia"/>
                                <w:b/>
                                <w:sz w:val="28"/>
                                <w:szCs w:val="28"/>
                              </w:rPr>
                              <w:t>来年度以降の保険料を決める際には、</w:t>
                            </w:r>
                            <w:r w:rsidR="00B55998" w:rsidRPr="00B55998">
                              <w:rPr>
                                <w:rFonts w:hint="eastAsia"/>
                                <w:b/>
                                <w:sz w:val="28"/>
                                <w:szCs w:val="28"/>
                              </w:rPr>
                              <w:t>将来の見込みから</w:t>
                            </w:r>
                            <w:r w:rsidR="00B55998" w:rsidRPr="00B55998">
                              <w:rPr>
                                <w:b/>
                                <w:sz w:val="28"/>
                                <w:szCs w:val="28"/>
                              </w:rPr>
                              <w:t>本当に</w:t>
                            </w:r>
                            <w:r w:rsidRPr="00B55998">
                              <w:rPr>
                                <w:rFonts w:hint="eastAsia"/>
                                <w:b/>
                                <w:sz w:val="28"/>
                                <w:szCs w:val="28"/>
                              </w:rPr>
                              <w:t>値上げする必要があるのかどうか、</w:t>
                            </w:r>
                            <w:r w:rsidR="00B32981">
                              <w:rPr>
                                <w:rFonts w:hint="eastAsia"/>
                                <w:b/>
                                <w:sz w:val="28"/>
                                <w:szCs w:val="28"/>
                              </w:rPr>
                              <w:t>市はその</w:t>
                            </w:r>
                            <w:r w:rsidRPr="00B55998">
                              <w:rPr>
                                <w:rFonts w:hint="eastAsia"/>
                                <w:b/>
                                <w:sz w:val="28"/>
                                <w:szCs w:val="28"/>
                              </w:rPr>
                              <w:t>実態を市民に示す必要があります。</w:t>
                            </w:r>
                          </w:p>
                          <w:p w:rsidR="00CB6210" w:rsidRPr="00B55998" w:rsidRDefault="00CB6210" w:rsidP="00B32981">
                            <w:pPr>
                              <w:spacing w:line="340" w:lineRule="exact"/>
                              <w:ind w:firstLineChars="100" w:firstLine="281"/>
                              <w:rPr>
                                <w:b/>
                                <w:szCs w:val="21"/>
                              </w:rPr>
                            </w:pPr>
                            <w:r w:rsidRPr="00B55998">
                              <w:rPr>
                                <w:rFonts w:hint="eastAsia"/>
                                <w:b/>
                                <w:sz w:val="28"/>
                                <w:szCs w:val="28"/>
                              </w:rPr>
                              <w:t>値上げの是非を決める条例は来年</w:t>
                            </w:r>
                            <w:r w:rsidRPr="00B55998">
                              <w:rPr>
                                <w:rFonts w:hint="eastAsia"/>
                                <w:b/>
                                <w:sz w:val="28"/>
                                <w:szCs w:val="28"/>
                              </w:rPr>
                              <w:t>2</w:t>
                            </w:r>
                            <w:r w:rsidRPr="00B55998">
                              <w:rPr>
                                <w:rFonts w:hint="eastAsia"/>
                                <w:b/>
                                <w:sz w:val="28"/>
                                <w:szCs w:val="28"/>
                              </w:rPr>
                              <w:t>月議会で審議されますがが、その時は既に保険料が定められています。その前に本当に値上げが必要か、現状</w:t>
                            </w:r>
                            <w:r w:rsidR="00B55998" w:rsidRPr="00B55998">
                              <w:rPr>
                                <w:rFonts w:hint="eastAsia"/>
                                <w:b/>
                                <w:sz w:val="28"/>
                                <w:szCs w:val="28"/>
                              </w:rPr>
                              <w:t>の保険料で必要な介護が賄えるかどうか、十分な情報開示を求めました。</w:t>
                            </w:r>
                            <w:r w:rsidR="00B55998">
                              <w:rPr>
                                <w:rFonts w:hint="eastAsia"/>
                                <w:b/>
                                <w:sz w:val="28"/>
                                <w:szCs w:val="28"/>
                              </w:rPr>
                              <w:t xml:space="preserve">　</w:t>
                            </w:r>
                            <w:r w:rsidR="00B55998">
                              <w:rPr>
                                <w:b/>
                                <w:sz w:val="28"/>
                                <w:szCs w:val="28"/>
                              </w:rPr>
                              <w:t xml:space="preserve">　　</w:t>
                            </w:r>
                            <w:r w:rsidR="00B55998">
                              <w:rPr>
                                <w:rFonts w:hint="eastAsia"/>
                                <w:b/>
                                <w:sz w:val="28"/>
                                <w:szCs w:val="28"/>
                              </w:rPr>
                              <w:t xml:space="preserve">　</w:t>
                            </w:r>
                            <w:r w:rsidR="00B55998">
                              <w:rPr>
                                <w:b/>
                                <w:sz w:val="28"/>
                                <w:szCs w:val="28"/>
                              </w:rPr>
                              <w:t xml:space="preserve">　</w:t>
                            </w:r>
                            <w:r w:rsidR="00B55998" w:rsidRPr="00B55998">
                              <w:rPr>
                                <w:rFonts w:hint="eastAsia"/>
                                <w:b/>
                                <w:szCs w:val="21"/>
                              </w:rPr>
                              <w:t>9</w:t>
                            </w:r>
                            <w:r w:rsidR="00B55998" w:rsidRPr="00B55998">
                              <w:rPr>
                                <w:rFonts w:hint="eastAsia"/>
                                <w:b/>
                                <w:szCs w:val="21"/>
                              </w:rPr>
                              <w:t>月</w:t>
                            </w:r>
                            <w:r w:rsidR="00B55998" w:rsidRPr="00B55998">
                              <w:rPr>
                                <w:rFonts w:hint="eastAsia"/>
                                <w:b/>
                                <w:szCs w:val="21"/>
                              </w:rPr>
                              <w:t>10</w:t>
                            </w:r>
                            <w:r w:rsidR="00B55998" w:rsidRPr="00B55998">
                              <w:rPr>
                                <w:rFonts w:hint="eastAsia"/>
                                <w:b/>
                                <w:szCs w:val="21"/>
                              </w:rPr>
                              <w:t>日</w:t>
                            </w:r>
                            <w:r w:rsidR="00B55998" w:rsidRPr="00B55998">
                              <w:rPr>
                                <w:b/>
                                <w:szCs w:val="21"/>
                              </w:rPr>
                              <w:t xml:space="preserve">　本会議　決算質疑</w:t>
                            </w:r>
                          </w:p>
                          <w:p w:rsidR="00B55998" w:rsidRPr="00CB6210" w:rsidRDefault="00B55998" w:rsidP="00CB6210">
                            <w:pPr>
                              <w:spacing w:line="340" w:lineRule="exact"/>
                              <w:rPr>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233.25pt;width:553.5pt;height:210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" stroked="f">
                <v:textbox>
                  <w:txbxContent>
                    <w:p w:rsidR="00CB6210" w:rsidRPr="00B55998" w:rsidRDefault="00B32981" w:rsidP="00CB6210">
                      <w:pPr>
                        <w:spacing w:line="340" w:lineRule="exact"/>
                        <w:rPr>
                          <w:b/>
                          <w:sz w:val="28"/>
                          <w:szCs w:val="28"/>
                        </w:rPr>
                      </w:pPr>
                      <w:r>
                        <w:rPr>
                          <w:rFonts w:hint="eastAsia"/>
                          <w:b/>
                          <w:sz w:val="28"/>
                          <w:szCs w:val="28"/>
                        </w:rPr>
                        <w:t>って</w:t>
                      </w:r>
                      <w:r>
                        <w:rPr>
                          <w:b/>
                          <w:sz w:val="28"/>
                          <w:szCs w:val="28"/>
                        </w:rPr>
                        <w:t>介護を必要とする人が</w:t>
                      </w:r>
                      <w:r w:rsidR="00CB6210" w:rsidRPr="00B55998">
                        <w:rPr>
                          <w:rFonts w:hint="eastAsia"/>
                          <w:b/>
                          <w:sz w:val="28"/>
                          <w:szCs w:val="28"/>
                        </w:rPr>
                        <w:t>増大</w:t>
                      </w:r>
                      <w:r w:rsidR="00ED0E68">
                        <w:rPr>
                          <w:rFonts w:hint="eastAsia"/>
                          <w:b/>
                          <w:sz w:val="28"/>
                          <w:szCs w:val="28"/>
                        </w:rPr>
                        <w:t>、</w:t>
                      </w:r>
                      <w:r w:rsidR="00CB6210" w:rsidRPr="00B55998">
                        <w:rPr>
                          <w:rFonts w:hint="eastAsia"/>
                          <w:b/>
                          <w:sz w:val="28"/>
                          <w:szCs w:val="28"/>
                        </w:rPr>
                        <w:t>当時の市の介護保険</w:t>
                      </w:r>
                      <w:bookmarkStart w:id="1" w:name="_GoBack"/>
                      <w:bookmarkEnd w:id="1"/>
                      <w:r w:rsidR="00CB6210" w:rsidRPr="00B55998">
                        <w:rPr>
                          <w:rFonts w:hint="eastAsia"/>
                          <w:b/>
                          <w:sz w:val="28"/>
                          <w:szCs w:val="28"/>
                        </w:rPr>
                        <w:t>基金（</w:t>
                      </w:r>
                      <w:r w:rsidR="00CB6210" w:rsidRPr="00B55998">
                        <w:rPr>
                          <w:rFonts w:hint="eastAsia"/>
                          <w:b/>
                          <w:sz w:val="28"/>
                          <w:szCs w:val="28"/>
                        </w:rPr>
                        <w:t>5</w:t>
                      </w:r>
                      <w:r w:rsidR="00CB6210" w:rsidRPr="00B55998">
                        <w:rPr>
                          <w:rFonts w:hint="eastAsia"/>
                          <w:b/>
                          <w:sz w:val="28"/>
                          <w:szCs w:val="28"/>
                        </w:rPr>
                        <w:t>億</w:t>
                      </w:r>
                      <w:r w:rsidR="00CB6210" w:rsidRPr="00B55998">
                        <w:rPr>
                          <w:rFonts w:hint="eastAsia"/>
                          <w:b/>
                          <w:sz w:val="28"/>
                          <w:szCs w:val="28"/>
                        </w:rPr>
                        <w:t>3</w:t>
                      </w:r>
                      <w:r>
                        <w:rPr>
                          <w:rFonts w:hint="eastAsia"/>
                          <w:b/>
                          <w:sz w:val="28"/>
                          <w:szCs w:val="28"/>
                        </w:rPr>
                        <w:t>千万）すべて取</w:t>
                      </w:r>
                      <w:r w:rsidR="00CB6210" w:rsidRPr="00B55998">
                        <w:rPr>
                          <w:rFonts w:hint="eastAsia"/>
                          <w:b/>
                          <w:sz w:val="28"/>
                          <w:szCs w:val="28"/>
                        </w:rPr>
                        <w:t>崩しても保険料を値上げせざるを得ないというものでした。</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ところが、昨年度の決算での基金は</w:t>
                      </w:r>
                      <w:r w:rsidRPr="00B55998">
                        <w:rPr>
                          <w:rFonts w:hint="eastAsia"/>
                          <w:b/>
                          <w:sz w:val="28"/>
                          <w:szCs w:val="28"/>
                        </w:rPr>
                        <w:t>7</w:t>
                      </w:r>
                      <w:r w:rsidRPr="00B55998">
                        <w:rPr>
                          <w:rFonts w:hint="eastAsia"/>
                          <w:b/>
                          <w:sz w:val="28"/>
                          <w:szCs w:val="28"/>
                        </w:rPr>
                        <w:t>億</w:t>
                      </w:r>
                      <w:r w:rsidRPr="00B55998">
                        <w:rPr>
                          <w:rFonts w:hint="eastAsia"/>
                          <w:b/>
                          <w:sz w:val="28"/>
                          <w:szCs w:val="28"/>
                        </w:rPr>
                        <w:t>9</w:t>
                      </w:r>
                      <w:r w:rsidRPr="00B55998">
                        <w:rPr>
                          <w:rFonts w:hint="eastAsia"/>
                          <w:b/>
                          <w:sz w:val="28"/>
                          <w:szCs w:val="28"/>
                        </w:rPr>
                        <w:t>千万と逆に増えています。</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これは、当初の見込みより介護の利用料</w:t>
                      </w:r>
                      <w:r w:rsidR="00B32981">
                        <w:rPr>
                          <w:rFonts w:hint="eastAsia"/>
                          <w:b/>
                          <w:sz w:val="28"/>
                          <w:szCs w:val="28"/>
                        </w:rPr>
                        <w:t>（標準給付費</w:t>
                      </w:r>
                      <w:r w:rsidR="00B32981">
                        <w:rPr>
                          <w:b/>
                          <w:sz w:val="28"/>
                          <w:szCs w:val="28"/>
                        </w:rPr>
                        <w:t>）</w:t>
                      </w:r>
                      <w:r w:rsidR="00B32981">
                        <w:rPr>
                          <w:rFonts w:hint="eastAsia"/>
                          <w:b/>
                          <w:sz w:val="28"/>
                          <w:szCs w:val="28"/>
                        </w:rPr>
                        <w:t>が少なかったためです。負担増を強いられた市民</w:t>
                      </w:r>
                      <w:r w:rsidR="00ED0E68">
                        <w:rPr>
                          <w:rFonts w:hint="eastAsia"/>
                          <w:b/>
                          <w:sz w:val="28"/>
                          <w:szCs w:val="28"/>
                        </w:rPr>
                        <w:t>は</w:t>
                      </w:r>
                      <w:r w:rsidRPr="00B55998">
                        <w:rPr>
                          <w:rFonts w:hint="eastAsia"/>
                          <w:b/>
                          <w:sz w:val="28"/>
                          <w:szCs w:val="28"/>
                        </w:rPr>
                        <w:t>釈然と</w:t>
                      </w:r>
                      <w:r w:rsidR="00B32981">
                        <w:rPr>
                          <w:rFonts w:hint="eastAsia"/>
                          <w:b/>
                          <w:sz w:val="28"/>
                          <w:szCs w:val="28"/>
                        </w:rPr>
                        <w:t>しないのではないでしょうか</w:t>
                      </w:r>
                      <w:r w:rsidRPr="00B55998">
                        <w:rPr>
                          <w:rFonts w:hint="eastAsia"/>
                          <w:b/>
                          <w:sz w:val="28"/>
                          <w:szCs w:val="28"/>
                        </w:rPr>
                        <w:t>。</w:t>
                      </w:r>
                    </w:p>
                    <w:p w:rsidR="00CB6210" w:rsidRPr="00B55998" w:rsidRDefault="00CB6210" w:rsidP="00CB6210">
                      <w:pPr>
                        <w:spacing w:line="340" w:lineRule="exact"/>
                        <w:ind w:firstLineChars="100" w:firstLine="281"/>
                        <w:rPr>
                          <w:b/>
                          <w:sz w:val="28"/>
                          <w:szCs w:val="28"/>
                        </w:rPr>
                      </w:pPr>
                      <w:r w:rsidRPr="00B55998">
                        <w:rPr>
                          <w:rFonts w:hint="eastAsia"/>
                          <w:b/>
                          <w:sz w:val="28"/>
                          <w:szCs w:val="28"/>
                        </w:rPr>
                        <w:t>介護保険料は</w:t>
                      </w:r>
                      <w:r w:rsidR="00ED0E68">
                        <w:rPr>
                          <w:rFonts w:hint="eastAsia"/>
                          <w:b/>
                          <w:sz w:val="28"/>
                          <w:szCs w:val="28"/>
                        </w:rPr>
                        <w:t>国庫</w:t>
                      </w:r>
                      <w:r w:rsidR="00B55998" w:rsidRPr="00B55998">
                        <w:rPr>
                          <w:rFonts w:hint="eastAsia"/>
                          <w:b/>
                          <w:sz w:val="28"/>
                          <w:szCs w:val="28"/>
                        </w:rPr>
                        <w:t>負担</w:t>
                      </w:r>
                      <w:r w:rsidR="00ED0E68">
                        <w:rPr>
                          <w:rFonts w:hint="eastAsia"/>
                          <w:b/>
                          <w:sz w:val="28"/>
                          <w:szCs w:val="28"/>
                        </w:rPr>
                        <w:t>が</w:t>
                      </w:r>
                      <w:r w:rsidR="00B32981">
                        <w:rPr>
                          <w:b/>
                          <w:sz w:val="28"/>
                          <w:szCs w:val="28"/>
                        </w:rPr>
                        <w:t>増</w:t>
                      </w:r>
                      <w:r w:rsidR="00ED0E68">
                        <w:rPr>
                          <w:rFonts w:hint="eastAsia"/>
                          <w:b/>
                          <w:sz w:val="28"/>
                          <w:szCs w:val="28"/>
                        </w:rPr>
                        <w:t>えない</w:t>
                      </w:r>
                      <w:r w:rsidR="00B32981">
                        <w:rPr>
                          <w:b/>
                          <w:sz w:val="28"/>
                          <w:szCs w:val="28"/>
                        </w:rPr>
                        <w:t>限り、高齢化が進</w:t>
                      </w:r>
                      <w:r w:rsidR="00B32981">
                        <w:rPr>
                          <w:rFonts w:hint="eastAsia"/>
                          <w:b/>
                          <w:sz w:val="28"/>
                          <w:szCs w:val="28"/>
                        </w:rPr>
                        <w:t>むほど</w:t>
                      </w:r>
                      <w:r w:rsidR="00B55998" w:rsidRPr="00B55998">
                        <w:rPr>
                          <w:b/>
                          <w:sz w:val="28"/>
                          <w:szCs w:val="28"/>
                        </w:rPr>
                        <w:t>値上げに直結する制度の根本的矛盾があります</w:t>
                      </w:r>
                      <w:r w:rsidR="00B32981">
                        <w:rPr>
                          <w:rFonts w:hint="eastAsia"/>
                          <w:b/>
                          <w:sz w:val="28"/>
                          <w:szCs w:val="28"/>
                        </w:rPr>
                        <w:t>。です</w:t>
                      </w:r>
                      <w:r w:rsidR="00B55998" w:rsidRPr="00B55998">
                        <w:rPr>
                          <w:b/>
                          <w:sz w:val="28"/>
                          <w:szCs w:val="28"/>
                        </w:rPr>
                        <w:t>が、</w:t>
                      </w:r>
                      <w:r w:rsidRPr="00B55998">
                        <w:rPr>
                          <w:rFonts w:hint="eastAsia"/>
                          <w:b/>
                          <w:sz w:val="28"/>
                          <w:szCs w:val="28"/>
                        </w:rPr>
                        <w:t>来年度以降の保険料を決める際には、</w:t>
                      </w:r>
                      <w:r w:rsidR="00B55998" w:rsidRPr="00B55998">
                        <w:rPr>
                          <w:rFonts w:hint="eastAsia"/>
                          <w:b/>
                          <w:sz w:val="28"/>
                          <w:szCs w:val="28"/>
                        </w:rPr>
                        <w:t>将来の見込みから</w:t>
                      </w:r>
                      <w:r w:rsidR="00B55998" w:rsidRPr="00B55998">
                        <w:rPr>
                          <w:b/>
                          <w:sz w:val="28"/>
                          <w:szCs w:val="28"/>
                        </w:rPr>
                        <w:t>本当に</w:t>
                      </w:r>
                      <w:r w:rsidRPr="00B55998">
                        <w:rPr>
                          <w:rFonts w:hint="eastAsia"/>
                          <w:b/>
                          <w:sz w:val="28"/>
                          <w:szCs w:val="28"/>
                        </w:rPr>
                        <w:t>値上げする必要があるのかどうか、</w:t>
                      </w:r>
                      <w:r w:rsidR="00B32981">
                        <w:rPr>
                          <w:rFonts w:hint="eastAsia"/>
                          <w:b/>
                          <w:sz w:val="28"/>
                          <w:szCs w:val="28"/>
                        </w:rPr>
                        <w:t>市はその</w:t>
                      </w:r>
                      <w:r w:rsidRPr="00B55998">
                        <w:rPr>
                          <w:rFonts w:hint="eastAsia"/>
                          <w:b/>
                          <w:sz w:val="28"/>
                          <w:szCs w:val="28"/>
                        </w:rPr>
                        <w:t>実態を市民に示す必要があります。</w:t>
                      </w:r>
                    </w:p>
                    <w:p w:rsidR="00CB6210" w:rsidRPr="00B55998" w:rsidRDefault="00CB6210" w:rsidP="00B32981">
                      <w:pPr>
                        <w:spacing w:line="340" w:lineRule="exact"/>
                        <w:ind w:firstLineChars="100" w:firstLine="281"/>
                        <w:rPr>
                          <w:b/>
                          <w:szCs w:val="21"/>
                        </w:rPr>
                      </w:pPr>
                      <w:r w:rsidRPr="00B55998">
                        <w:rPr>
                          <w:rFonts w:hint="eastAsia"/>
                          <w:b/>
                          <w:sz w:val="28"/>
                          <w:szCs w:val="28"/>
                        </w:rPr>
                        <w:t>値上げの是非を決める条例は来年</w:t>
                      </w:r>
                      <w:r w:rsidRPr="00B55998">
                        <w:rPr>
                          <w:rFonts w:hint="eastAsia"/>
                          <w:b/>
                          <w:sz w:val="28"/>
                          <w:szCs w:val="28"/>
                        </w:rPr>
                        <w:t>2</w:t>
                      </w:r>
                      <w:r w:rsidRPr="00B55998">
                        <w:rPr>
                          <w:rFonts w:hint="eastAsia"/>
                          <w:b/>
                          <w:sz w:val="28"/>
                          <w:szCs w:val="28"/>
                        </w:rPr>
                        <w:t>月議会で審議されますがが、その時は既に保険料が定められています。その前に本当に値上げが必要か、現状</w:t>
                      </w:r>
                      <w:r w:rsidR="00B55998" w:rsidRPr="00B55998">
                        <w:rPr>
                          <w:rFonts w:hint="eastAsia"/>
                          <w:b/>
                          <w:sz w:val="28"/>
                          <w:szCs w:val="28"/>
                        </w:rPr>
                        <w:t>の保険料で必要な介護が賄えるかどうか、十分な情報開示を求めました。</w:t>
                      </w:r>
                      <w:r w:rsidR="00B55998">
                        <w:rPr>
                          <w:rFonts w:hint="eastAsia"/>
                          <w:b/>
                          <w:sz w:val="28"/>
                          <w:szCs w:val="28"/>
                        </w:rPr>
                        <w:t xml:space="preserve">　</w:t>
                      </w:r>
                      <w:r w:rsidR="00B55998">
                        <w:rPr>
                          <w:b/>
                          <w:sz w:val="28"/>
                          <w:szCs w:val="28"/>
                        </w:rPr>
                        <w:t xml:space="preserve">　　</w:t>
                      </w:r>
                      <w:r w:rsidR="00B55998">
                        <w:rPr>
                          <w:rFonts w:hint="eastAsia"/>
                          <w:b/>
                          <w:sz w:val="28"/>
                          <w:szCs w:val="28"/>
                        </w:rPr>
                        <w:t xml:space="preserve">　</w:t>
                      </w:r>
                      <w:r w:rsidR="00B55998">
                        <w:rPr>
                          <w:b/>
                          <w:sz w:val="28"/>
                          <w:szCs w:val="28"/>
                        </w:rPr>
                        <w:t xml:space="preserve">　</w:t>
                      </w:r>
                      <w:r w:rsidR="00B55998" w:rsidRPr="00B55998">
                        <w:rPr>
                          <w:rFonts w:hint="eastAsia"/>
                          <w:b/>
                          <w:szCs w:val="21"/>
                        </w:rPr>
                        <w:t>9</w:t>
                      </w:r>
                      <w:r w:rsidR="00B55998" w:rsidRPr="00B55998">
                        <w:rPr>
                          <w:rFonts w:hint="eastAsia"/>
                          <w:b/>
                          <w:szCs w:val="21"/>
                        </w:rPr>
                        <w:t>月</w:t>
                      </w:r>
                      <w:r w:rsidR="00B55998" w:rsidRPr="00B55998">
                        <w:rPr>
                          <w:rFonts w:hint="eastAsia"/>
                          <w:b/>
                          <w:szCs w:val="21"/>
                        </w:rPr>
                        <w:t>10</w:t>
                      </w:r>
                      <w:r w:rsidR="00B55998" w:rsidRPr="00B55998">
                        <w:rPr>
                          <w:rFonts w:hint="eastAsia"/>
                          <w:b/>
                          <w:szCs w:val="21"/>
                        </w:rPr>
                        <w:t>日</w:t>
                      </w:r>
                      <w:r w:rsidR="00B55998" w:rsidRPr="00B55998">
                        <w:rPr>
                          <w:b/>
                          <w:szCs w:val="21"/>
                        </w:rPr>
                        <w:t xml:space="preserve">　本会議　決算質疑</w:t>
                      </w:r>
                    </w:p>
                    <w:p w:rsidR="00B55998" w:rsidRPr="00CB6210" w:rsidRDefault="00B55998" w:rsidP="00CB6210">
                      <w:pPr>
                        <w:spacing w:line="340" w:lineRule="exact"/>
                        <w:rPr>
                          <w:sz w:val="28"/>
                          <w:szCs w:val="28"/>
                        </w:rPr>
                      </w:pPr>
                      <w:r>
                        <w:rPr>
                          <w:rFonts w:hint="eastAsia"/>
                          <w:sz w:val="28"/>
                          <w:szCs w:val="28"/>
                        </w:rPr>
                        <w:t xml:space="preserve">　</w:t>
                      </w:r>
                    </w:p>
                  </w:txbxContent>
                </v:textbox>
                <w10:wrap type="square"/>
              </v:shape>
            </w:pict>
          </mc:Fallback>
        </mc:AlternateContent>
      </w:r>
      <w:r w:rsidR="00B32981">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8934450</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6B54DB">
                            <w:pPr>
                              <w:rPr>
                                <w:b/>
                              </w:rPr>
                            </w:pPr>
                            <w:r>
                              <w:rPr>
                                <w:rFonts w:hint="eastAsia"/>
                                <w:b/>
                              </w:rPr>
                              <w:t>2020</w:t>
                            </w:r>
                            <w:r w:rsidR="00111132" w:rsidRPr="00111132">
                              <w:rPr>
                                <w:rFonts w:hint="eastAsia"/>
                                <w:b/>
                              </w:rPr>
                              <w:t>年</w:t>
                            </w:r>
                            <w:r w:rsidR="00B55998">
                              <w:rPr>
                                <w:rFonts w:hint="eastAsia"/>
                                <w:b/>
                              </w:rPr>
                              <w:t>9</w:t>
                            </w:r>
                            <w:r w:rsidR="00111132" w:rsidRPr="00111132">
                              <w:rPr>
                                <w:b/>
                              </w:rPr>
                              <w:t xml:space="preserve">月議会報告　</w:t>
                            </w:r>
                            <w:r w:rsidR="00111132" w:rsidRPr="00111132">
                              <w:rPr>
                                <w:b/>
                              </w:rPr>
                              <w:t>NO</w:t>
                            </w:r>
                            <w:r w:rsidR="00B55998">
                              <w:rPr>
                                <w:rFonts w:hint="eastAsia"/>
                                <w:b/>
                              </w:rPr>
                              <w:t>40</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9.55pt;margin-top:703.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SQQIAADM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" stroked="f">
                <v:textbox>
                  <w:txbxContent>
                    <w:p w:rsidR="00111132" w:rsidRPr="00111132" w:rsidRDefault="006B54DB">
                      <w:pPr>
                        <w:rPr>
                          <w:b/>
                        </w:rPr>
                      </w:pPr>
                      <w:r>
                        <w:rPr>
                          <w:rFonts w:hint="eastAsia"/>
                          <w:b/>
                        </w:rPr>
                        <w:t>2020</w:t>
                      </w:r>
                      <w:r w:rsidR="00111132" w:rsidRPr="00111132">
                        <w:rPr>
                          <w:rFonts w:hint="eastAsia"/>
                          <w:b/>
                        </w:rPr>
                        <w:t>年</w:t>
                      </w:r>
                      <w:r w:rsidR="00B55998">
                        <w:rPr>
                          <w:rFonts w:hint="eastAsia"/>
                          <w:b/>
                        </w:rPr>
                        <w:t>9</w:t>
                      </w:r>
                      <w:r w:rsidR="00111132" w:rsidRPr="00111132">
                        <w:rPr>
                          <w:b/>
                        </w:rPr>
                        <w:t xml:space="preserve">月議会報告　</w:t>
                      </w:r>
                      <w:r w:rsidR="00111132" w:rsidRPr="00111132">
                        <w:rPr>
                          <w:b/>
                        </w:rPr>
                        <w:t>NO</w:t>
                      </w:r>
                      <w:r w:rsidR="00B55998">
                        <w:rPr>
                          <w:rFonts w:hint="eastAsia"/>
                          <w:b/>
                        </w:rPr>
                        <w:t>40</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B32981">
        <w:rPr>
          <w:noProof/>
        </w:rPr>
        <mc:AlternateContent>
          <mc:Choice Requires="wps">
            <w:drawing>
              <wp:anchor distT="45720" distB="45720" distL="114300" distR="114300" simplePos="0" relativeHeight="251749376" behindDoc="0" locked="0" layoutInCell="1" allowOverlap="1">
                <wp:simplePos x="0" y="0"/>
                <wp:positionH relativeFrom="margin">
                  <wp:posOffset>-228600</wp:posOffset>
                </wp:positionH>
                <wp:positionV relativeFrom="paragraph">
                  <wp:posOffset>7400925</wp:posOffset>
                </wp:positionV>
                <wp:extent cx="7210425" cy="124777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24777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582.75pt;width:567.75pt;height:98.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B32981">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-152400</wp:posOffset>
                </wp:positionH>
                <wp:positionV relativeFrom="paragraph">
                  <wp:posOffset>619125</wp:posOffset>
                </wp:positionV>
                <wp:extent cx="3952875" cy="239077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390775"/>
                        </a:xfrm>
                        <a:prstGeom prst="rect">
                          <a:avLst/>
                        </a:prstGeom>
                        <a:solidFill>
                          <a:srgbClr val="FFFFFF"/>
                        </a:solidFill>
                        <a:ln w="9525">
                          <a:noFill/>
                          <a:miter lim="800000"/>
                          <a:headEnd/>
                          <a:tailEnd/>
                        </a:ln>
                      </wps:spPr>
                      <wps:txbx>
                        <w:txbxContent>
                          <w:p w:rsidR="003152D1" w:rsidRDefault="00CB6210"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基金の積み増しは</w:t>
                            </w:r>
                            <w:r>
                              <w:rPr>
                                <w:rFonts w:ascii="HGS創英角ﾎﾟｯﾌﾟ体" w:eastAsia="HGS創英角ﾎﾟｯﾌﾟ体" w:hAnsi="HGS創英角ﾎﾟｯﾌﾟ体"/>
                                <w:color w:val="00B050"/>
                                <w:sz w:val="36"/>
                                <w:szCs w:val="36"/>
                              </w:rPr>
                              <w:t>市民理解得られず</w:t>
                            </w:r>
                          </w:p>
                          <w:p w:rsidR="00CB6210" w:rsidRPr="00CB6210" w:rsidRDefault="00B32981"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3年毎改定される</w:t>
                            </w:r>
                            <w:r>
                              <w:rPr>
                                <w:rFonts w:asciiTheme="minorEastAsia" w:hAnsiTheme="minorEastAsia"/>
                                <w:b/>
                                <w:sz w:val="28"/>
                                <w:szCs w:val="28"/>
                              </w:rPr>
                              <w:t>介護保険料、今年度末の2月</w:t>
                            </w:r>
                            <w:r>
                              <w:rPr>
                                <w:rFonts w:asciiTheme="minorEastAsia" w:hAnsiTheme="minorEastAsia" w:hint="eastAsia"/>
                                <w:b/>
                                <w:sz w:val="28"/>
                                <w:szCs w:val="28"/>
                              </w:rPr>
                              <w:t>市議会で</w:t>
                            </w:r>
                            <w:r w:rsidR="00ED0E68">
                              <w:rPr>
                                <w:rFonts w:asciiTheme="minorEastAsia" w:hAnsiTheme="minorEastAsia" w:hint="eastAsia"/>
                                <w:b/>
                                <w:sz w:val="28"/>
                                <w:szCs w:val="28"/>
                              </w:rPr>
                              <w:t>保険料の改定</w:t>
                            </w:r>
                            <w:r>
                              <w:rPr>
                                <w:rFonts w:asciiTheme="minorEastAsia" w:hAnsiTheme="minorEastAsia"/>
                                <w:b/>
                                <w:sz w:val="28"/>
                                <w:szCs w:val="28"/>
                              </w:rPr>
                              <w:t>審議が</w:t>
                            </w:r>
                            <w:r w:rsidR="00ED0E68">
                              <w:rPr>
                                <w:rFonts w:asciiTheme="minorEastAsia" w:hAnsiTheme="minorEastAsia" w:hint="eastAsia"/>
                                <w:b/>
                                <w:sz w:val="28"/>
                                <w:szCs w:val="28"/>
                              </w:rPr>
                              <w:t>行われます</w:t>
                            </w:r>
                            <w:r w:rsidR="00ED0E68">
                              <w:rPr>
                                <w:rFonts w:asciiTheme="minorEastAsia" w:hAnsiTheme="minorEastAsia"/>
                                <w:b/>
                                <w:sz w:val="28"/>
                                <w:szCs w:val="28"/>
                              </w:rPr>
                              <w:t>。</w:t>
                            </w:r>
                            <w:r w:rsidR="00CB6210" w:rsidRPr="00CB6210">
                              <w:rPr>
                                <w:rFonts w:asciiTheme="minorEastAsia" w:hAnsiTheme="minorEastAsia" w:hint="eastAsia"/>
                                <w:b/>
                                <w:sz w:val="28"/>
                                <w:szCs w:val="28"/>
                              </w:rPr>
                              <w:t>（現在、標準月額5250円）</w:t>
                            </w:r>
                          </w:p>
                          <w:p w:rsidR="00CB6210" w:rsidRPr="00CB6210" w:rsidRDefault="00CB6210" w:rsidP="00CB6210">
                            <w:pPr>
                              <w:spacing w:line="360" w:lineRule="exact"/>
                              <w:ind w:firstLineChars="100" w:firstLine="281"/>
                              <w:rPr>
                                <w:rFonts w:asciiTheme="minorEastAsia" w:hAnsiTheme="minorEastAsia"/>
                                <w:b/>
                                <w:sz w:val="28"/>
                                <w:szCs w:val="28"/>
                              </w:rPr>
                            </w:pPr>
                            <w:r w:rsidRPr="00CB6210">
                              <w:rPr>
                                <w:rFonts w:asciiTheme="minorEastAsia" w:hAnsiTheme="minorEastAsia" w:hint="eastAsia"/>
                                <w:b/>
                                <w:sz w:val="28"/>
                                <w:szCs w:val="28"/>
                              </w:rPr>
                              <w:t>介護保険料は3年間の標準給付費</w:t>
                            </w:r>
                            <w:r w:rsidR="00B32981">
                              <w:rPr>
                                <w:rFonts w:asciiTheme="minorEastAsia" w:hAnsiTheme="minorEastAsia" w:hint="eastAsia"/>
                                <w:b/>
                                <w:sz w:val="28"/>
                                <w:szCs w:val="28"/>
                              </w:rPr>
                              <w:t>（市民が利用する介護サービスの総量）から高齢化人数や認定度などを割</w:t>
                            </w:r>
                            <w:r w:rsidRPr="00CB6210">
                              <w:rPr>
                                <w:rFonts w:asciiTheme="minorEastAsia" w:hAnsiTheme="minorEastAsia" w:hint="eastAsia"/>
                                <w:b/>
                                <w:sz w:val="28"/>
                                <w:szCs w:val="28"/>
                              </w:rPr>
                              <w:t>算し一人当たりの保険料を計算します。</w:t>
                            </w:r>
                          </w:p>
                          <w:p w:rsidR="00CB6210" w:rsidRPr="00912F1F" w:rsidRDefault="00CB6210" w:rsidP="00CB6210">
                            <w:pPr>
                              <w:spacing w:line="360" w:lineRule="exact"/>
                              <w:ind w:firstLineChars="100" w:firstLine="281"/>
                              <w:rPr>
                                <w:rFonts w:asciiTheme="minorEastAsia" w:hAnsiTheme="minorEastAsia"/>
                                <w:b/>
                                <w:sz w:val="28"/>
                                <w:szCs w:val="28"/>
                              </w:rPr>
                            </w:pPr>
                            <w:r w:rsidRPr="00CB6210">
                              <w:rPr>
                                <w:rFonts w:asciiTheme="minorEastAsia" w:hAnsiTheme="minorEastAsia" w:hint="eastAsia"/>
                                <w:b/>
                                <w:sz w:val="28"/>
                                <w:szCs w:val="28"/>
                              </w:rPr>
                              <w:t>3年前、市は保険料を値上げしました（当初は4980</w:t>
                            </w:r>
                            <w:r>
                              <w:rPr>
                                <w:rFonts w:asciiTheme="minorEastAsia" w:hAnsiTheme="minorEastAsia" w:hint="eastAsia"/>
                                <w:b/>
                                <w:sz w:val="28"/>
                                <w:szCs w:val="28"/>
                              </w:rPr>
                              <w:t>円）。この値上げの理由は、高齢化に伴い介護利用者が多くなるので</w:t>
                            </w:r>
                            <w:r w:rsidRPr="00CB6210">
                              <w:rPr>
                                <w:rFonts w:asciiTheme="minorEastAsia" w:hAnsiTheme="minorEastAsia" w:hint="eastAsia"/>
                                <w:b/>
                                <w:sz w:val="28"/>
                                <w:szCs w:val="28"/>
                              </w:rPr>
                              <w:t>（</w:t>
                            </w:r>
                            <w:r>
                              <w:rPr>
                                <w:rFonts w:asciiTheme="minorEastAsia" w:hAnsiTheme="minorEastAsia" w:hint="eastAsia"/>
                                <w:b/>
                                <w:sz w:val="28"/>
                                <w:szCs w:val="28"/>
                              </w:rPr>
                              <w:t>＝</w:t>
                            </w:r>
                            <w:r w:rsidRPr="00CB6210">
                              <w:rPr>
                                <w:rFonts w:asciiTheme="minorEastAsia" w:hAnsiTheme="minorEastAsia" w:hint="eastAsia"/>
                                <w:b/>
                                <w:sz w:val="28"/>
                                <w:szCs w:val="28"/>
                              </w:rPr>
                              <w:t>標準給付費が</w:t>
                            </w:r>
                          </w:p>
                          <w:p w:rsidR="00912F1F" w:rsidRPr="00912F1F" w:rsidRDefault="00912F1F" w:rsidP="00CB6210">
                            <w:pPr>
                              <w:spacing w:line="360" w:lineRule="exact"/>
                              <w:ind w:firstLineChars="100" w:firstLine="281"/>
                              <w:rPr>
                                <w:rFonts w:asciiTheme="minorEastAsia" w:hAnsiTheme="minorEastAsi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1" type="#_x0000_t202" style="position:absolute;left:0;text-align:left;margin-left:-12pt;margin-top:48.75pt;width:311.25pt;height:188.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" stroked="f">
                <v:textbox>
                  <w:txbxContent>
                    <w:p w:rsidR="003152D1" w:rsidRDefault="00CB6210"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基金の積み増しは</w:t>
                      </w:r>
                      <w:r>
                        <w:rPr>
                          <w:rFonts w:ascii="HGS創英角ﾎﾟｯﾌﾟ体" w:eastAsia="HGS創英角ﾎﾟｯﾌﾟ体" w:hAnsi="HGS創英角ﾎﾟｯﾌﾟ体"/>
                          <w:color w:val="00B050"/>
                          <w:sz w:val="36"/>
                          <w:szCs w:val="36"/>
                        </w:rPr>
                        <w:t>市民理解得られず</w:t>
                      </w:r>
                    </w:p>
                    <w:p w:rsidR="00CB6210" w:rsidRPr="00CB6210" w:rsidRDefault="00B32981" w:rsidP="00CB6210">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3年毎改定される</w:t>
                      </w:r>
                      <w:r>
                        <w:rPr>
                          <w:rFonts w:asciiTheme="minorEastAsia" w:hAnsiTheme="minorEastAsia"/>
                          <w:b/>
                          <w:sz w:val="28"/>
                          <w:szCs w:val="28"/>
                        </w:rPr>
                        <w:t>介護保険料、今年度末の2月</w:t>
                      </w:r>
                      <w:r>
                        <w:rPr>
                          <w:rFonts w:asciiTheme="minorEastAsia" w:hAnsiTheme="minorEastAsia" w:hint="eastAsia"/>
                          <w:b/>
                          <w:sz w:val="28"/>
                          <w:szCs w:val="28"/>
                        </w:rPr>
                        <w:t>市議会で</w:t>
                      </w:r>
                      <w:r w:rsidR="00ED0E68">
                        <w:rPr>
                          <w:rFonts w:asciiTheme="minorEastAsia" w:hAnsiTheme="minorEastAsia" w:hint="eastAsia"/>
                          <w:b/>
                          <w:sz w:val="28"/>
                          <w:szCs w:val="28"/>
                        </w:rPr>
                        <w:t>保険料の改定</w:t>
                      </w:r>
                      <w:r>
                        <w:rPr>
                          <w:rFonts w:asciiTheme="minorEastAsia" w:hAnsiTheme="minorEastAsia"/>
                          <w:b/>
                          <w:sz w:val="28"/>
                          <w:szCs w:val="28"/>
                        </w:rPr>
                        <w:t>審議が</w:t>
                      </w:r>
                      <w:r w:rsidR="00ED0E68">
                        <w:rPr>
                          <w:rFonts w:asciiTheme="minorEastAsia" w:hAnsiTheme="minorEastAsia" w:hint="eastAsia"/>
                          <w:b/>
                          <w:sz w:val="28"/>
                          <w:szCs w:val="28"/>
                        </w:rPr>
                        <w:t>行われます</w:t>
                      </w:r>
                      <w:r w:rsidR="00ED0E68">
                        <w:rPr>
                          <w:rFonts w:asciiTheme="minorEastAsia" w:hAnsiTheme="minorEastAsia"/>
                          <w:b/>
                          <w:sz w:val="28"/>
                          <w:szCs w:val="28"/>
                        </w:rPr>
                        <w:t>。</w:t>
                      </w:r>
                      <w:r w:rsidR="00CB6210" w:rsidRPr="00CB6210">
                        <w:rPr>
                          <w:rFonts w:asciiTheme="minorEastAsia" w:hAnsiTheme="minorEastAsia" w:hint="eastAsia"/>
                          <w:b/>
                          <w:sz w:val="28"/>
                          <w:szCs w:val="28"/>
                        </w:rPr>
                        <w:t>（現在、標準月額5250円）</w:t>
                      </w:r>
                    </w:p>
                    <w:p w:rsidR="00CB6210" w:rsidRPr="00CB6210" w:rsidRDefault="00CB6210" w:rsidP="00CB6210">
                      <w:pPr>
                        <w:spacing w:line="360" w:lineRule="exact"/>
                        <w:ind w:firstLineChars="100" w:firstLine="281"/>
                        <w:rPr>
                          <w:rFonts w:asciiTheme="minorEastAsia" w:hAnsiTheme="minorEastAsia"/>
                          <w:b/>
                          <w:sz w:val="28"/>
                          <w:szCs w:val="28"/>
                        </w:rPr>
                      </w:pPr>
                      <w:r w:rsidRPr="00CB6210">
                        <w:rPr>
                          <w:rFonts w:asciiTheme="minorEastAsia" w:hAnsiTheme="minorEastAsia" w:hint="eastAsia"/>
                          <w:b/>
                          <w:sz w:val="28"/>
                          <w:szCs w:val="28"/>
                        </w:rPr>
                        <w:t>介護保険料は3年間の標準給付費</w:t>
                      </w:r>
                      <w:r w:rsidR="00B32981">
                        <w:rPr>
                          <w:rFonts w:asciiTheme="minorEastAsia" w:hAnsiTheme="minorEastAsia" w:hint="eastAsia"/>
                          <w:b/>
                          <w:sz w:val="28"/>
                          <w:szCs w:val="28"/>
                        </w:rPr>
                        <w:t>（市民が利用する介護サービスの総量）から高齢化人数や認定度などを割</w:t>
                      </w:r>
                      <w:r w:rsidRPr="00CB6210">
                        <w:rPr>
                          <w:rFonts w:asciiTheme="minorEastAsia" w:hAnsiTheme="minorEastAsia" w:hint="eastAsia"/>
                          <w:b/>
                          <w:sz w:val="28"/>
                          <w:szCs w:val="28"/>
                        </w:rPr>
                        <w:t>算し一人当たりの保険料を計算します。</w:t>
                      </w:r>
                    </w:p>
                    <w:p w:rsidR="00CB6210" w:rsidRPr="00912F1F" w:rsidRDefault="00CB6210" w:rsidP="00CB6210">
                      <w:pPr>
                        <w:spacing w:line="360" w:lineRule="exact"/>
                        <w:ind w:firstLineChars="100" w:firstLine="281"/>
                        <w:rPr>
                          <w:rFonts w:asciiTheme="minorEastAsia" w:hAnsiTheme="minorEastAsia"/>
                          <w:b/>
                          <w:sz w:val="28"/>
                          <w:szCs w:val="28"/>
                        </w:rPr>
                      </w:pPr>
                      <w:r w:rsidRPr="00CB6210">
                        <w:rPr>
                          <w:rFonts w:asciiTheme="minorEastAsia" w:hAnsiTheme="minorEastAsia" w:hint="eastAsia"/>
                          <w:b/>
                          <w:sz w:val="28"/>
                          <w:szCs w:val="28"/>
                        </w:rPr>
                        <w:t>3年前、市は保険料を値上げしました（当初は4980</w:t>
                      </w:r>
                      <w:r>
                        <w:rPr>
                          <w:rFonts w:asciiTheme="minorEastAsia" w:hAnsiTheme="minorEastAsia" w:hint="eastAsia"/>
                          <w:b/>
                          <w:sz w:val="28"/>
                          <w:szCs w:val="28"/>
                        </w:rPr>
                        <w:t>円）。この値上げの理由は、高齢化に伴い介護利用者が多くなるので</w:t>
                      </w:r>
                      <w:r w:rsidRPr="00CB6210">
                        <w:rPr>
                          <w:rFonts w:asciiTheme="minorEastAsia" w:hAnsiTheme="minorEastAsia" w:hint="eastAsia"/>
                          <w:b/>
                          <w:sz w:val="28"/>
                          <w:szCs w:val="28"/>
                        </w:rPr>
                        <w:t>（</w:t>
                      </w:r>
                      <w:r>
                        <w:rPr>
                          <w:rFonts w:asciiTheme="minorEastAsia" w:hAnsiTheme="minorEastAsia" w:hint="eastAsia"/>
                          <w:b/>
                          <w:sz w:val="28"/>
                          <w:szCs w:val="28"/>
                        </w:rPr>
                        <w:t>＝</w:t>
                      </w:r>
                      <w:r w:rsidRPr="00CB6210">
                        <w:rPr>
                          <w:rFonts w:asciiTheme="minorEastAsia" w:hAnsiTheme="minorEastAsia" w:hint="eastAsia"/>
                          <w:b/>
                          <w:sz w:val="28"/>
                          <w:szCs w:val="28"/>
                        </w:rPr>
                        <w:t>標準給付費が</w:t>
                      </w:r>
                    </w:p>
                    <w:p w:rsidR="00912F1F" w:rsidRPr="00912F1F" w:rsidRDefault="00912F1F" w:rsidP="00CB6210">
                      <w:pPr>
                        <w:spacing w:line="360" w:lineRule="exact"/>
                        <w:ind w:firstLineChars="100" w:firstLine="281"/>
                        <w:rPr>
                          <w:rFonts w:asciiTheme="minorEastAsia" w:hAnsiTheme="minorEastAsia"/>
                          <w:b/>
                          <w:sz w:val="28"/>
                          <w:szCs w:val="28"/>
                        </w:rPr>
                      </w:pPr>
                    </w:p>
                  </w:txbxContent>
                </v:textbox>
                <w10:wrap type="square" anchorx="margin"/>
              </v:shape>
            </w:pict>
          </mc:Fallback>
        </mc:AlternateContent>
      </w:r>
      <w:r w:rsidR="00B55998">
        <w:rPr>
          <w:noProof/>
        </w:rPr>
        <mc:AlternateContent>
          <mc:Choice Requires="wps">
            <w:drawing>
              <wp:anchor distT="45720" distB="45720" distL="114300" distR="114300" simplePos="0" relativeHeight="251762688" behindDoc="0" locked="0" layoutInCell="1" allowOverlap="1">
                <wp:simplePos x="0" y="0"/>
                <wp:positionH relativeFrom="margin">
                  <wp:posOffset>-180975</wp:posOffset>
                </wp:positionH>
                <wp:positionV relativeFrom="paragraph">
                  <wp:posOffset>5705475</wp:posOffset>
                </wp:positionV>
                <wp:extent cx="7083425" cy="1771650"/>
                <wp:effectExtent l="0" t="0" r="317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1771650"/>
                        </a:xfrm>
                        <a:prstGeom prst="rect">
                          <a:avLst/>
                        </a:prstGeom>
                        <a:solidFill>
                          <a:srgbClr val="FFFFFF"/>
                        </a:solidFill>
                        <a:ln w="9525">
                          <a:noFill/>
                          <a:miter lim="800000"/>
                          <a:headEnd/>
                          <a:tailEnd/>
                        </a:ln>
                      </wps:spPr>
                      <wps:txbx>
                        <w:txbxContent>
                          <w:p w:rsidR="008F6B43" w:rsidRPr="008F6B43" w:rsidRDefault="00B55998" w:rsidP="008F6B43">
                            <w:pPr>
                              <w:spacing w:line="360" w:lineRule="exact"/>
                              <w:rPr>
                                <w:rFonts w:ascii="HGS創英角ﾎﾟｯﾌﾟ体" w:eastAsia="HGS創英角ﾎﾟｯﾌﾟ体" w:hAnsi="HGS創英角ﾎﾟｯﾌﾟ体"/>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駅前</w:t>
                            </w:r>
                            <w:r>
                              <w:rPr>
                                <w:rFonts w:ascii="HGS創英角ﾎﾟｯﾌﾟ体" w:eastAsia="HGS創英角ﾎﾟｯﾌﾟ体" w:hAnsi="HGS創英角ﾎﾟｯﾌﾟ体"/>
                                <w:b/>
                                <w:color w:val="70AD47" w:themeColor="accent6"/>
                                <w:sz w:val="36"/>
                                <w:szCs w:val="36"/>
                              </w:rPr>
                              <w:t>1丁目8街区</w:t>
                            </w:r>
                            <w:r>
                              <w:rPr>
                                <w:rFonts w:ascii="HGS創英角ﾎﾟｯﾌﾟ体" w:eastAsia="HGS創英角ﾎﾟｯﾌﾟ体" w:hAnsi="HGS創英角ﾎﾟｯﾌﾟ体" w:hint="eastAsia"/>
                                <w:b/>
                                <w:color w:val="70AD47" w:themeColor="accent6"/>
                                <w:sz w:val="36"/>
                                <w:szCs w:val="36"/>
                              </w:rPr>
                              <w:t>（</w:t>
                            </w:r>
                            <w:r>
                              <w:rPr>
                                <w:rFonts w:ascii="HGS創英角ﾎﾟｯﾌﾟ体" w:eastAsia="HGS創英角ﾎﾟｯﾌﾟ体" w:hAnsi="HGS創英角ﾎﾟｯﾌﾟ体"/>
                                <w:b/>
                                <w:color w:val="70AD47" w:themeColor="accent6"/>
                                <w:sz w:val="36"/>
                                <w:szCs w:val="36"/>
                              </w:rPr>
                              <w:t>ミキネ）</w:t>
                            </w:r>
                            <w:r>
                              <w:rPr>
                                <w:rFonts w:ascii="HGS創英角ﾎﾟｯﾌﾟ体" w:eastAsia="HGS創英角ﾎﾟｯﾌﾟ体" w:hAnsi="HGS創英角ﾎﾟｯﾌﾟ体" w:hint="eastAsia"/>
                                <w:b/>
                                <w:color w:val="70AD47" w:themeColor="accent6"/>
                                <w:sz w:val="36"/>
                                <w:szCs w:val="36"/>
                              </w:rPr>
                              <w:t>に</w:t>
                            </w:r>
                            <w:r>
                              <w:rPr>
                                <w:rFonts w:ascii="HGS創英角ﾎﾟｯﾌﾟ体" w:eastAsia="HGS創英角ﾎﾟｯﾌﾟ体" w:hAnsi="HGS創英角ﾎﾟｯﾌﾟ体"/>
                                <w:b/>
                                <w:color w:val="70AD47" w:themeColor="accent6"/>
                                <w:sz w:val="36"/>
                                <w:szCs w:val="36"/>
                              </w:rPr>
                              <w:t>医療施設が再オープン</w:t>
                            </w:r>
                          </w:p>
                          <w:p w:rsidR="00B55998" w:rsidRDefault="008F6B43" w:rsidP="00B55998">
                            <w:pPr>
                              <w:spacing w:line="360" w:lineRule="exact"/>
                              <w:rPr>
                                <w:b/>
                                <w:sz w:val="28"/>
                                <w:szCs w:val="28"/>
                              </w:rPr>
                            </w:pPr>
                            <w:r w:rsidRPr="008F6B43">
                              <w:rPr>
                                <w:rFonts w:hint="eastAsia"/>
                                <w:b/>
                                <w:sz w:val="28"/>
                                <w:szCs w:val="28"/>
                              </w:rPr>
                              <w:t xml:space="preserve">　</w:t>
                            </w:r>
                            <w:r w:rsidR="00B55998">
                              <w:rPr>
                                <w:rFonts w:hint="eastAsia"/>
                                <w:b/>
                                <w:sz w:val="28"/>
                                <w:szCs w:val="28"/>
                              </w:rPr>
                              <w:t>30</w:t>
                            </w:r>
                            <w:r w:rsidR="00B55998">
                              <w:rPr>
                                <w:rFonts w:hint="eastAsia"/>
                                <w:b/>
                                <w:sz w:val="28"/>
                                <w:szCs w:val="28"/>
                              </w:rPr>
                              <w:t>億の公費</w:t>
                            </w:r>
                            <w:r w:rsidR="00B55998">
                              <w:rPr>
                                <w:b/>
                                <w:sz w:val="28"/>
                                <w:szCs w:val="28"/>
                              </w:rPr>
                              <w:t>を使い、</w:t>
                            </w:r>
                            <w:r w:rsidR="00B55998">
                              <w:rPr>
                                <w:rFonts w:hint="eastAsia"/>
                                <w:b/>
                                <w:sz w:val="28"/>
                                <w:szCs w:val="28"/>
                              </w:rPr>
                              <w:t>同じビル施設内</w:t>
                            </w:r>
                            <w:r w:rsidR="00B55998">
                              <w:rPr>
                                <w:b/>
                                <w:sz w:val="28"/>
                                <w:szCs w:val="28"/>
                              </w:rPr>
                              <w:t>に医者がいるから安心と、</w:t>
                            </w:r>
                            <w:r w:rsidR="00B55998">
                              <w:rPr>
                                <w:rFonts w:hint="eastAsia"/>
                                <w:b/>
                                <w:sz w:val="28"/>
                                <w:szCs w:val="28"/>
                              </w:rPr>
                              <w:t>旧軽便鉄道</w:t>
                            </w:r>
                            <w:r w:rsidR="00B55998">
                              <w:rPr>
                                <w:b/>
                                <w:sz w:val="28"/>
                                <w:szCs w:val="28"/>
                              </w:rPr>
                              <w:t>藤枝駅跡地に</w:t>
                            </w:r>
                            <w:r w:rsidR="00B55998">
                              <w:rPr>
                                <w:rFonts w:hint="eastAsia"/>
                                <w:b/>
                                <w:sz w:val="28"/>
                                <w:szCs w:val="28"/>
                              </w:rPr>
                              <w:t>建設された</w:t>
                            </w:r>
                            <w:r w:rsidR="00B55998">
                              <w:rPr>
                                <w:b/>
                                <w:sz w:val="28"/>
                                <w:szCs w:val="28"/>
                              </w:rPr>
                              <w:t>高齢者向け</w:t>
                            </w:r>
                            <w:r w:rsidR="00B55998">
                              <w:rPr>
                                <w:rFonts w:hint="eastAsia"/>
                                <w:b/>
                                <w:sz w:val="28"/>
                                <w:szCs w:val="28"/>
                              </w:rPr>
                              <w:t>高層住宅ミキネ</w:t>
                            </w:r>
                            <w:r w:rsidR="00B55998">
                              <w:rPr>
                                <w:b/>
                                <w:sz w:val="28"/>
                                <w:szCs w:val="28"/>
                              </w:rPr>
                              <w:t>。所が</w:t>
                            </w:r>
                            <w:r w:rsidR="00B55998">
                              <w:rPr>
                                <w:rFonts w:hint="eastAsia"/>
                                <w:b/>
                                <w:sz w:val="28"/>
                                <w:szCs w:val="28"/>
                              </w:rPr>
                              <w:t>医療施設が</w:t>
                            </w:r>
                            <w:r w:rsidR="00B55998">
                              <w:rPr>
                                <w:b/>
                                <w:sz w:val="28"/>
                                <w:szCs w:val="28"/>
                              </w:rPr>
                              <w:t>何の前触れもなく突如</w:t>
                            </w:r>
                            <w:r w:rsidR="00B55998">
                              <w:rPr>
                                <w:rFonts w:hint="eastAsia"/>
                                <w:b/>
                                <w:sz w:val="28"/>
                                <w:szCs w:val="28"/>
                              </w:rPr>
                              <w:t>撤退し</w:t>
                            </w:r>
                            <w:r w:rsidR="00B55998">
                              <w:rPr>
                                <w:b/>
                                <w:sz w:val="28"/>
                                <w:szCs w:val="28"/>
                              </w:rPr>
                              <w:t>、入居者から</w:t>
                            </w:r>
                            <w:r w:rsidR="00B55998">
                              <w:rPr>
                                <w:rFonts w:hint="eastAsia"/>
                                <w:b/>
                                <w:sz w:val="28"/>
                                <w:szCs w:val="28"/>
                              </w:rPr>
                              <w:t>「</w:t>
                            </w:r>
                            <w:r w:rsidR="00B55998">
                              <w:rPr>
                                <w:b/>
                                <w:sz w:val="28"/>
                                <w:szCs w:val="28"/>
                              </w:rPr>
                              <w:t>約束が違う</w:t>
                            </w:r>
                            <w:r w:rsidR="00B55998">
                              <w:rPr>
                                <w:rFonts w:hint="eastAsia"/>
                                <w:b/>
                                <w:sz w:val="28"/>
                                <w:szCs w:val="28"/>
                              </w:rPr>
                              <w:t>」</w:t>
                            </w:r>
                            <w:r w:rsidR="00B55998">
                              <w:rPr>
                                <w:b/>
                                <w:sz w:val="28"/>
                                <w:szCs w:val="28"/>
                              </w:rPr>
                              <w:t>と</w:t>
                            </w:r>
                            <w:r w:rsidR="00B55998">
                              <w:rPr>
                                <w:rFonts w:hint="eastAsia"/>
                                <w:b/>
                                <w:sz w:val="28"/>
                                <w:szCs w:val="28"/>
                              </w:rPr>
                              <w:t>怒りの声</w:t>
                            </w:r>
                            <w:r w:rsidR="00B55998">
                              <w:rPr>
                                <w:b/>
                                <w:sz w:val="28"/>
                                <w:szCs w:val="28"/>
                              </w:rPr>
                              <w:t>が寄せられていました。</w:t>
                            </w:r>
                          </w:p>
                          <w:p w:rsidR="008F6B43" w:rsidRPr="008F6B43" w:rsidRDefault="00B55998" w:rsidP="00B55998">
                            <w:pPr>
                              <w:spacing w:line="360" w:lineRule="exact"/>
                              <w:ind w:firstLineChars="100" w:firstLine="281"/>
                              <w:rPr>
                                <w:b/>
                                <w:sz w:val="28"/>
                                <w:szCs w:val="28"/>
                              </w:rPr>
                            </w:pPr>
                            <w:r>
                              <w:rPr>
                                <w:rFonts w:hint="eastAsia"/>
                                <w:b/>
                                <w:sz w:val="28"/>
                                <w:szCs w:val="28"/>
                              </w:rPr>
                              <w:t>2</w:t>
                            </w:r>
                            <w:r>
                              <w:rPr>
                                <w:rFonts w:hint="eastAsia"/>
                                <w:b/>
                                <w:sz w:val="28"/>
                                <w:szCs w:val="28"/>
                              </w:rPr>
                              <w:t>月議会で公費を使っている以上</w:t>
                            </w:r>
                            <w:r>
                              <w:rPr>
                                <w:b/>
                                <w:sz w:val="28"/>
                                <w:szCs w:val="28"/>
                              </w:rPr>
                              <w:t>市も関与すべきとこの問題を取り上げ</w:t>
                            </w:r>
                            <w:r>
                              <w:rPr>
                                <w:rFonts w:hint="eastAsia"/>
                                <w:b/>
                                <w:sz w:val="28"/>
                                <w:szCs w:val="28"/>
                              </w:rPr>
                              <w:t>、</w:t>
                            </w:r>
                            <w:r>
                              <w:rPr>
                                <w:b/>
                                <w:sz w:val="28"/>
                                <w:szCs w:val="28"/>
                              </w:rPr>
                              <w:t>10</w:t>
                            </w:r>
                            <w:r>
                              <w:rPr>
                                <w:b/>
                                <w:sz w:val="28"/>
                                <w:szCs w:val="28"/>
                              </w:rPr>
                              <w:t>月</w:t>
                            </w:r>
                            <w:r>
                              <w:rPr>
                                <w:b/>
                                <w:sz w:val="28"/>
                                <w:szCs w:val="28"/>
                              </w:rPr>
                              <w:t>1</w:t>
                            </w:r>
                            <w:r>
                              <w:rPr>
                                <w:b/>
                                <w:sz w:val="28"/>
                                <w:szCs w:val="28"/>
                              </w:rPr>
                              <w:t>日から甲賀病院系列の医療施設が</w:t>
                            </w:r>
                            <w:r>
                              <w:rPr>
                                <w:rFonts w:hint="eastAsia"/>
                                <w:b/>
                                <w:sz w:val="28"/>
                                <w:szCs w:val="28"/>
                              </w:rPr>
                              <w:t>再開されました（</w:t>
                            </w:r>
                            <w:r>
                              <w:rPr>
                                <w:b/>
                                <w:sz w:val="28"/>
                                <w:szCs w:val="28"/>
                              </w:rPr>
                              <w:t>前回は鎌倉</w:t>
                            </w:r>
                            <w:r>
                              <w:rPr>
                                <w:rFonts w:hint="eastAsia"/>
                                <w:b/>
                                <w:sz w:val="28"/>
                                <w:szCs w:val="28"/>
                              </w:rPr>
                              <w:t>の</w:t>
                            </w:r>
                            <w:r>
                              <w:rPr>
                                <w:b/>
                                <w:sz w:val="28"/>
                                <w:szCs w:val="28"/>
                              </w:rPr>
                              <w:t>医療施設）。</w:t>
                            </w:r>
                            <w:r>
                              <w:rPr>
                                <w:rFonts w:hint="eastAsia"/>
                                <w:b/>
                                <w:sz w:val="28"/>
                                <w:szCs w:val="28"/>
                              </w:rPr>
                              <w:t>儲からないと簡単に</w:t>
                            </w:r>
                            <w:r>
                              <w:rPr>
                                <w:b/>
                                <w:sz w:val="28"/>
                                <w:szCs w:val="28"/>
                              </w:rPr>
                              <w:t>撤退する事の</w:t>
                            </w:r>
                            <w:r>
                              <w:rPr>
                                <w:rFonts w:hint="eastAsia"/>
                                <w:b/>
                                <w:sz w:val="28"/>
                                <w:szCs w:val="28"/>
                              </w:rPr>
                              <w:t>ないよう、</w:t>
                            </w:r>
                            <w:r>
                              <w:rPr>
                                <w:b/>
                                <w:sz w:val="28"/>
                                <w:szCs w:val="28"/>
                              </w:rPr>
                              <w:t>住民の立場で</w:t>
                            </w:r>
                            <w:r>
                              <w:rPr>
                                <w:rFonts w:hint="eastAsia"/>
                                <w:b/>
                                <w:sz w:val="28"/>
                                <w:szCs w:val="28"/>
                              </w:rPr>
                              <w:t>行政が関わっていくべきです</w:t>
                            </w:r>
                            <w:r>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25pt;margin-top:449.25pt;width:557.75pt;height:13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" stroked="f">
                <v:textbox>
                  <w:txbxContent>
                    <w:p w:rsidR="008F6B43" w:rsidRPr="008F6B43" w:rsidRDefault="00B55998" w:rsidP="008F6B43">
                      <w:pPr>
                        <w:spacing w:line="360" w:lineRule="exact"/>
                        <w:rPr>
                          <w:rFonts w:ascii="HGS創英角ﾎﾟｯﾌﾟ体" w:eastAsia="HGS創英角ﾎﾟｯﾌﾟ体" w:hAnsi="HGS創英角ﾎﾟｯﾌﾟ体"/>
                          <w:b/>
                          <w:color w:val="70AD47" w:themeColor="accent6"/>
                          <w:sz w:val="36"/>
                          <w:szCs w:val="36"/>
                        </w:rPr>
                      </w:pPr>
                      <w:r>
                        <w:rPr>
                          <w:rFonts w:ascii="HGS創英角ﾎﾟｯﾌﾟ体" w:eastAsia="HGS創英角ﾎﾟｯﾌﾟ体" w:hAnsi="HGS創英角ﾎﾟｯﾌﾟ体" w:hint="eastAsia"/>
                          <w:b/>
                          <w:color w:val="70AD47" w:themeColor="accent6"/>
                          <w:sz w:val="36"/>
                          <w:szCs w:val="36"/>
                        </w:rPr>
                        <w:t>駅前</w:t>
                      </w:r>
                      <w:r>
                        <w:rPr>
                          <w:rFonts w:ascii="HGS創英角ﾎﾟｯﾌﾟ体" w:eastAsia="HGS創英角ﾎﾟｯﾌﾟ体" w:hAnsi="HGS創英角ﾎﾟｯﾌﾟ体"/>
                          <w:b/>
                          <w:color w:val="70AD47" w:themeColor="accent6"/>
                          <w:sz w:val="36"/>
                          <w:szCs w:val="36"/>
                        </w:rPr>
                        <w:t>1丁目8街区</w:t>
                      </w:r>
                      <w:r>
                        <w:rPr>
                          <w:rFonts w:ascii="HGS創英角ﾎﾟｯﾌﾟ体" w:eastAsia="HGS創英角ﾎﾟｯﾌﾟ体" w:hAnsi="HGS創英角ﾎﾟｯﾌﾟ体" w:hint="eastAsia"/>
                          <w:b/>
                          <w:color w:val="70AD47" w:themeColor="accent6"/>
                          <w:sz w:val="36"/>
                          <w:szCs w:val="36"/>
                        </w:rPr>
                        <w:t>（</w:t>
                      </w:r>
                      <w:r>
                        <w:rPr>
                          <w:rFonts w:ascii="HGS創英角ﾎﾟｯﾌﾟ体" w:eastAsia="HGS創英角ﾎﾟｯﾌﾟ体" w:hAnsi="HGS創英角ﾎﾟｯﾌﾟ体"/>
                          <w:b/>
                          <w:color w:val="70AD47" w:themeColor="accent6"/>
                          <w:sz w:val="36"/>
                          <w:szCs w:val="36"/>
                        </w:rPr>
                        <w:t>ミキネ）</w:t>
                      </w:r>
                      <w:r>
                        <w:rPr>
                          <w:rFonts w:ascii="HGS創英角ﾎﾟｯﾌﾟ体" w:eastAsia="HGS創英角ﾎﾟｯﾌﾟ体" w:hAnsi="HGS創英角ﾎﾟｯﾌﾟ体" w:hint="eastAsia"/>
                          <w:b/>
                          <w:color w:val="70AD47" w:themeColor="accent6"/>
                          <w:sz w:val="36"/>
                          <w:szCs w:val="36"/>
                        </w:rPr>
                        <w:t>に</w:t>
                      </w:r>
                      <w:r>
                        <w:rPr>
                          <w:rFonts w:ascii="HGS創英角ﾎﾟｯﾌﾟ体" w:eastAsia="HGS創英角ﾎﾟｯﾌﾟ体" w:hAnsi="HGS創英角ﾎﾟｯﾌﾟ体"/>
                          <w:b/>
                          <w:color w:val="70AD47" w:themeColor="accent6"/>
                          <w:sz w:val="36"/>
                          <w:szCs w:val="36"/>
                        </w:rPr>
                        <w:t>医療施設が再オープン</w:t>
                      </w:r>
                    </w:p>
                    <w:p w:rsidR="00B55998" w:rsidRDefault="008F6B43" w:rsidP="00B55998">
                      <w:pPr>
                        <w:spacing w:line="360" w:lineRule="exact"/>
                        <w:rPr>
                          <w:b/>
                          <w:sz w:val="28"/>
                          <w:szCs w:val="28"/>
                        </w:rPr>
                      </w:pPr>
                      <w:r w:rsidRPr="008F6B43">
                        <w:rPr>
                          <w:rFonts w:hint="eastAsia"/>
                          <w:b/>
                          <w:sz w:val="28"/>
                          <w:szCs w:val="28"/>
                        </w:rPr>
                        <w:t xml:space="preserve">　</w:t>
                      </w:r>
                      <w:r w:rsidR="00B55998">
                        <w:rPr>
                          <w:rFonts w:hint="eastAsia"/>
                          <w:b/>
                          <w:sz w:val="28"/>
                          <w:szCs w:val="28"/>
                        </w:rPr>
                        <w:t>30</w:t>
                      </w:r>
                      <w:r w:rsidR="00B55998">
                        <w:rPr>
                          <w:rFonts w:hint="eastAsia"/>
                          <w:b/>
                          <w:sz w:val="28"/>
                          <w:szCs w:val="28"/>
                        </w:rPr>
                        <w:t>億の公費</w:t>
                      </w:r>
                      <w:r w:rsidR="00B55998">
                        <w:rPr>
                          <w:b/>
                          <w:sz w:val="28"/>
                          <w:szCs w:val="28"/>
                        </w:rPr>
                        <w:t>を使い、</w:t>
                      </w:r>
                      <w:r w:rsidR="00B55998">
                        <w:rPr>
                          <w:rFonts w:hint="eastAsia"/>
                          <w:b/>
                          <w:sz w:val="28"/>
                          <w:szCs w:val="28"/>
                        </w:rPr>
                        <w:t>同じビル施設内</w:t>
                      </w:r>
                      <w:r w:rsidR="00B55998">
                        <w:rPr>
                          <w:b/>
                          <w:sz w:val="28"/>
                          <w:szCs w:val="28"/>
                        </w:rPr>
                        <w:t>に医者がいるから安心と、</w:t>
                      </w:r>
                      <w:r w:rsidR="00B55998">
                        <w:rPr>
                          <w:rFonts w:hint="eastAsia"/>
                          <w:b/>
                          <w:sz w:val="28"/>
                          <w:szCs w:val="28"/>
                        </w:rPr>
                        <w:t>旧軽便鉄道</w:t>
                      </w:r>
                      <w:r w:rsidR="00B55998">
                        <w:rPr>
                          <w:b/>
                          <w:sz w:val="28"/>
                          <w:szCs w:val="28"/>
                        </w:rPr>
                        <w:t>藤枝駅跡地に</w:t>
                      </w:r>
                      <w:r w:rsidR="00B55998">
                        <w:rPr>
                          <w:rFonts w:hint="eastAsia"/>
                          <w:b/>
                          <w:sz w:val="28"/>
                          <w:szCs w:val="28"/>
                        </w:rPr>
                        <w:t>建設された</w:t>
                      </w:r>
                      <w:r w:rsidR="00B55998">
                        <w:rPr>
                          <w:b/>
                          <w:sz w:val="28"/>
                          <w:szCs w:val="28"/>
                        </w:rPr>
                        <w:t>高齢者向け</w:t>
                      </w:r>
                      <w:r w:rsidR="00B55998">
                        <w:rPr>
                          <w:rFonts w:hint="eastAsia"/>
                          <w:b/>
                          <w:sz w:val="28"/>
                          <w:szCs w:val="28"/>
                        </w:rPr>
                        <w:t>高層住宅ミキネ</w:t>
                      </w:r>
                      <w:r w:rsidR="00B55998">
                        <w:rPr>
                          <w:b/>
                          <w:sz w:val="28"/>
                          <w:szCs w:val="28"/>
                        </w:rPr>
                        <w:t>。所が</w:t>
                      </w:r>
                      <w:r w:rsidR="00B55998">
                        <w:rPr>
                          <w:rFonts w:hint="eastAsia"/>
                          <w:b/>
                          <w:sz w:val="28"/>
                          <w:szCs w:val="28"/>
                        </w:rPr>
                        <w:t>医療施設が</w:t>
                      </w:r>
                      <w:r w:rsidR="00B55998">
                        <w:rPr>
                          <w:b/>
                          <w:sz w:val="28"/>
                          <w:szCs w:val="28"/>
                        </w:rPr>
                        <w:t>何の前触れもなく突如</w:t>
                      </w:r>
                      <w:r w:rsidR="00B55998">
                        <w:rPr>
                          <w:rFonts w:hint="eastAsia"/>
                          <w:b/>
                          <w:sz w:val="28"/>
                          <w:szCs w:val="28"/>
                        </w:rPr>
                        <w:t>撤退し</w:t>
                      </w:r>
                      <w:r w:rsidR="00B55998">
                        <w:rPr>
                          <w:b/>
                          <w:sz w:val="28"/>
                          <w:szCs w:val="28"/>
                        </w:rPr>
                        <w:t>、入居者から</w:t>
                      </w:r>
                      <w:r w:rsidR="00B55998">
                        <w:rPr>
                          <w:rFonts w:hint="eastAsia"/>
                          <w:b/>
                          <w:sz w:val="28"/>
                          <w:szCs w:val="28"/>
                        </w:rPr>
                        <w:t>「</w:t>
                      </w:r>
                      <w:r w:rsidR="00B55998">
                        <w:rPr>
                          <w:b/>
                          <w:sz w:val="28"/>
                          <w:szCs w:val="28"/>
                        </w:rPr>
                        <w:t>約束が違う</w:t>
                      </w:r>
                      <w:r w:rsidR="00B55998">
                        <w:rPr>
                          <w:rFonts w:hint="eastAsia"/>
                          <w:b/>
                          <w:sz w:val="28"/>
                          <w:szCs w:val="28"/>
                        </w:rPr>
                        <w:t>」</w:t>
                      </w:r>
                      <w:r w:rsidR="00B55998">
                        <w:rPr>
                          <w:b/>
                          <w:sz w:val="28"/>
                          <w:szCs w:val="28"/>
                        </w:rPr>
                        <w:t>と</w:t>
                      </w:r>
                      <w:r w:rsidR="00B55998">
                        <w:rPr>
                          <w:rFonts w:hint="eastAsia"/>
                          <w:b/>
                          <w:sz w:val="28"/>
                          <w:szCs w:val="28"/>
                        </w:rPr>
                        <w:t>怒りの声</w:t>
                      </w:r>
                      <w:r w:rsidR="00B55998">
                        <w:rPr>
                          <w:b/>
                          <w:sz w:val="28"/>
                          <w:szCs w:val="28"/>
                        </w:rPr>
                        <w:t>が寄せられていました。</w:t>
                      </w:r>
                    </w:p>
                    <w:p w:rsidR="008F6B43" w:rsidRPr="008F6B43" w:rsidRDefault="00B55998" w:rsidP="00B55998">
                      <w:pPr>
                        <w:spacing w:line="360" w:lineRule="exact"/>
                        <w:ind w:firstLineChars="100" w:firstLine="281"/>
                        <w:rPr>
                          <w:b/>
                          <w:sz w:val="28"/>
                          <w:szCs w:val="28"/>
                        </w:rPr>
                      </w:pPr>
                      <w:r>
                        <w:rPr>
                          <w:rFonts w:hint="eastAsia"/>
                          <w:b/>
                          <w:sz w:val="28"/>
                          <w:szCs w:val="28"/>
                        </w:rPr>
                        <w:t>2</w:t>
                      </w:r>
                      <w:r>
                        <w:rPr>
                          <w:rFonts w:hint="eastAsia"/>
                          <w:b/>
                          <w:sz w:val="28"/>
                          <w:szCs w:val="28"/>
                        </w:rPr>
                        <w:t>月議会で公費を使っている以上</w:t>
                      </w:r>
                      <w:r>
                        <w:rPr>
                          <w:b/>
                          <w:sz w:val="28"/>
                          <w:szCs w:val="28"/>
                        </w:rPr>
                        <w:t>市も関与すべきとこの問題を取り上げ</w:t>
                      </w:r>
                      <w:r>
                        <w:rPr>
                          <w:rFonts w:hint="eastAsia"/>
                          <w:b/>
                          <w:sz w:val="28"/>
                          <w:szCs w:val="28"/>
                        </w:rPr>
                        <w:t>、</w:t>
                      </w:r>
                      <w:r>
                        <w:rPr>
                          <w:b/>
                          <w:sz w:val="28"/>
                          <w:szCs w:val="28"/>
                        </w:rPr>
                        <w:t>10</w:t>
                      </w:r>
                      <w:r>
                        <w:rPr>
                          <w:b/>
                          <w:sz w:val="28"/>
                          <w:szCs w:val="28"/>
                        </w:rPr>
                        <w:t>月</w:t>
                      </w:r>
                      <w:r>
                        <w:rPr>
                          <w:b/>
                          <w:sz w:val="28"/>
                          <w:szCs w:val="28"/>
                        </w:rPr>
                        <w:t>1</w:t>
                      </w:r>
                      <w:r>
                        <w:rPr>
                          <w:b/>
                          <w:sz w:val="28"/>
                          <w:szCs w:val="28"/>
                        </w:rPr>
                        <w:t>日から甲賀病院系列の医療施設が</w:t>
                      </w:r>
                      <w:r>
                        <w:rPr>
                          <w:rFonts w:hint="eastAsia"/>
                          <w:b/>
                          <w:sz w:val="28"/>
                          <w:szCs w:val="28"/>
                        </w:rPr>
                        <w:t>再開されました（</w:t>
                      </w:r>
                      <w:r>
                        <w:rPr>
                          <w:b/>
                          <w:sz w:val="28"/>
                          <w:szCs w:val="28"/>
                        </w:rPr>
                        <w:t>前回は鎌倉</w:t>
                      </w:r>
                      <w:r>
                        <w:rPr>
                          <w:rFonts w:hint="eastAsia"/>
                          <w:b/>
                          <w:sz w:val="28"/>
                          <w:szCs w:val="28"/>
                        </w:rPr>
                        <w:t>の</w:t>
                      </w:r>
                      <w:r>
                        <w:rPr>
                          <w:b/>
                          <w:sz w:val="28"/>
                          <w:szCs w:val="28"/>
                        </w:rPr>
                        <w:t>医療施設）。</w:t>
                      </w:r>
                      <w:r>
                        <w:rPr>
                          <w:rFonts w:hint="eastAsia"/>
                          <w:b/>
                          <w:sz w:val="28"/>
                          <w:szCs w:val="28"/>
                        </w:rPr>
                        <w:t>儲からないと簡単に</w:t>
                      </w:r>
                      <w:r>
                        <w:rPr>
                          <w:b/>
                          <w:sz w:val="28"/>
                          <w:szCs w:val="28"/>
                        </w:rPr>
                        <w:t>撤退する事の</w:t>
                      </w:r>
                      <w:r>
                        <w:rPr>
                          <w:rFonts w:hint="eastAsia"/>
                          <w:b/>
                          <w:sz w:val="28"/>
                          <w:szCs w:val="28"/>
                        </w:rPr>
                        <w:t>ないよう、</w:t>
                      </w:r>
                      <w:r>
                        <w:rPr>
                          <w:b/>
                          <w:sz w:val="28"/>
                          <w:szCs w:val="28"/>
                        </w:rPr>
                        <w:t>住民の立場で</w:t>
                      </w:r>
                      <w:r>
                        <w:rPr>
                          <w:rFonts w:hint="eastAsia"/>
                          <w:b/>
                          <w:sz w:val="28"/>
                          <w:szCs w:val="28"/>
                        </w:rPr>
                        <w:t>行政が関わっていくべきです</w:t>
                      </w:r>
                      <w:r>
                        <w:rPr>
                          <w:b/>
                          <w:sz w:val="28"/>
                          <w:szCs w:val="28"/>
                        </w:rPr>
                        <w:t>。</w:t>
                      </w:r>
                    </w:p>
                  </w:txbxContent>
                </v:textbox>
                <w10:wrap type="square" anchorx="margin"/>
              </v:shape>
            </w:pict>
          </mc:Fallback>
        </mc:AlternateContent>
      </w:r>
      <w:r w:rsidR="00CB6210">
        <w:rPr>
          <w:noProof/>
        </w:rPr>
        <mc:AlternateContent>
          <mc:Choice Requires="wps">
            <w:drawing>
              <wp:anchor distT="0" distB="0" distL="114300" distR="114300" simplePos="0" relativeHeight="251758592" behindDoc="0" locked="0" layoutInCell="1" allowOverlap="1">
                <wp:simplePos x="0" y="0"/>
                <wp:positionH relativeFrom="column">
                  <wp:posOffset>3762375</wp:posOffset>
                </wp:positionH>
                <wp:positionV relativeFrom="paragraph">
                  <wp:posOffset>666750</wp:posOffset>
                </wp:positionV>
                <wp:extent cx="3267075" cy="25336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3267075"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CB6210">
                            <w:r>
                              <w:rPr>
                                <w:noProof/>
                              </w:rPr>
                              <w:drawing>
                                <wp:inline distT="0" distB="0" distL="0" distR="0">
                                  <wp:extent cx="3077845" cy="217805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3077845" cy="2178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96.25pt;margin-top:52.5pt;width:257.25pt;height:19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" fillcolor="white [3201]" stroked="f" strokeweight=".5pt">
                <v:textbox>
                  <w:txbxContent>
                    <w:p w:rsidR="00287096" w:rsidRDefault="00CB6210">
                      <w:r>
                        <w:rPr>
                          <w:noProof/>
                        </w:rPr>
                        <w:drawing>
                          <wp:inline distT="0" distB="0" distL="0" distR="0">
                            <wp:extent cx="3077845" cy="217805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3077845" cy="2178050"/>
                                    </a:xfrm>
                                    <a:prstGeom prst="rect">
                                      <a:avLst/>
                                    </a:prstGeom>
                                  </pic:spPr>
                                </pic:pic>
                              </a:graphicData>
                            </a:graphic>
                          </wp:inline>
                        </w:drawing>
                      </w:r>
                    </w:p>
                  </w:txbxContent>
                </v:textbox>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37pU6E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1E" w:rsidRDefault="001A2E1E" w:rsidP="009963EF">
      <w:r>
        <w:separator/>
      </w:r>
    </w:p>
  </w:endnote>
  <w:endnote w:type="continuationSeparator" w:id="0">
    <w:p w:rsidR="001A2E1E" w:rsidRDefault="001A2E1E"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1E" w:rsidRDefault="001A2E1E" w:rsidP="009963EF">
      <w:r>
        <w:separator/>
      </w:r>
    </w:p>
  </w:footnote>
  <w:footnote w:type="continuationSeparator" w:id="0">
    <w:p w:rsidR="001A2E1E" w:rsidRDefault="001A2E1E"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2E1E"/>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336A"/>
    <w:rsid w:val="002758AC"/>
    <w:rsid w:val="00276A12"/>
    <w:rsid w:val="002778D9"/>
    <w:rsid w:val="00287096"/>
    <w:rsid w:val="00292E8F"/>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E3BE3"/>
    <w:rsid w:val="003F10F4"/>
    <w:rsid w:val="00422E38"/>
    <w:rsid w:val="00444B25"/>
    <w:rsid w:val="00473222"/>
    <w:rsid w:val="0047595D"/>
    <w:rsid w:val="004807E3"/>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A3DF7"/>
    <w:rsid w:val="006B54DB"/>
    <w:rsid w:val="006C1C14"/>
    <w:rsid w:val="006C2F33"/>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32981"/>
    <w:rsid w:val="00B55032"/>
    <w:rsid w:val="00B55998"/>
    <w:rsid w:val="00BB106A"/>
    <w:rsid w:val="00BB3231"/>
    <w:rsid w:val="00BB4EA9"/>
    <w:rsid w:val="00BB5641"/>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6455"/>
    <w:rsid w:val="00CB6210"/>
    <w:rsid w:val="00CC6065"/>
    <w:rsid w:val="00CD44B4"/>
    <w:rsid w:val="00CE2643"/>
    <w:rsid w:val="00CE2DB4"/>
    <w:rsid w:val="00CE4BC2"/>
    <w:rsid w:val="00D038DD"/>
    <w:rsid w:val="00D1083B"/>
    <w:rsid w:val="00D3101B"/>
    <w:rsid w:val="00D34E05"/>
    <w:rsid w:val="00D478C6"/>
    <w:rsid w:val="00D668D2"/>
    <w:rsid w:val="00D94EF0"/>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D0E68"/>
    <w:rsid w:val="00EE6351"/>
    <w:rsid w:val="00F027B8"/>
    <w:rsid w:val="00F069C0"/>
    <w:rsid w:val="00F26803"/>
    <w:rsid w:val="00F3341F"/>
    <w:rsid w:val="00F441A2"/>
    <w:rsid w:val="00F53916"/>
    <w:rsid w:val="00F60D9F"/>
    <w:rsid w:val="00F62BBE"/>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31A8-02A4-470D-9C81-51E1B7EB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5</cp:revision>
  <cp:lastPrinted>2020-08-18T00:59:00Z</cp:lastPrinted>
  <dcterms:created xsi:type="dcterms:W3CDTF">2020-10-17T03:27:00Z</dcterms:created>
  <dcterms:modified xsi:type="dcterms:W3CDTF">2020-10-27T08:06:00Z</dcterms:modified>
</cp:coreProperties>
</file>