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2213F8">
              <w:rPr>
                <w:rFonts w:asciiTheme="minorEastAsia" w:eastAsiaTheme="minorEastAsia" w:hAnsiTheme="minorEastAsia" w:hint="eastAsia"/>
                <w:sz w:val="28"/>
                <w:szCs w:val="28"/>
              </w:rPr>
              <w:t>２</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2213F8"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大石　保幸</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2213F8">
              <w:rPr>
                <w:rFonts w:asciiTheme="minorEastAsia" w:eastAsiaTheme="minorEastAsia" w:hAnsiTheme="minorEastAsia" w:hint="eastAsia"/>
                <w:sz w:val="28"/>
                <w:szCs w:val="28"/>
              </w:rPr>
              <w:t>17</w:t>
            </w:r>
            <w:r w:rsidR="003425B7" w:rsidRPr="00AE0FE5">
              <w:rPr>
                <w:rFonts w:asciiTheme="minorEastAsia" w:eastAsiaTheme="minorEastAsia" w:hAnsiTheme="minorEastAsia" w:hint="eastAsia"/>
                <w:sz w:val="28"/>
                <w:szCs w:val="28"/>
              </w:rPr>
              <w:t xml:space="preserve">番　石　井　通　春　㊞　</w:t>
            </w:r>
          </w:p>
        </w:tc>
      </w:tr>
      <w:tr w:rsidR="003425B7" w:rsidTr="007C021E">
        <w:tc>
          <w:tcPr>
            <w:tcW w:w="2689"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AD27B9" w:rsidRDefault="00E909D6"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w:t>
            </w:r>
            <w:r w:rsidR="002213F8">
              <w:rPr>
                <w:rFonts w:asciiTheme="minorEastAsia" w:eastAsiaTheme="minorEastAsia" w:hAnsiTheme="minorEastAsia" w:hint="eastAsia"/>
                <w:sz w:val="28"/>
                <w:szCs w:val="28"/>
              </w:rPr>
              <w:t>87</w:t>
            </w:r>
            <w:r w:rsidR="00463A1E">
              <w:rPr>
                <w:rFonts w:asciiTheme="minorEastAsia" w:eastAsiaTheme="minorEastAsia" w:hAnsiTheme="minorEastAsia" w:hint="eastAsia"/>
                <w:sz w:val="28"/>
                <w:szCs w:val="28"/>
              </w:rPr>
              <w:t>号議案</w:t>
            </w:r>
          </w:p>
          <w:p w:rsidR="00463A1E" w:rsidRPr="00AE0FE5" w:rsidRDefault="002213F8"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市有財産の取得について（教育用端末調達事業11033台）</w:t>
            </w:r>
          </w:p>
        </w:tc>
        <w:tc>
          <w:tcPr>
            <w:tcW w:w="6950" w:type="dxa"/>
            <w:gridSpan w:val="2"/>
          </w:tcPr>
          <w:p w:rsidR="002A0C73" w:rsidRDefault="00E909D6"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2213F8">
              <w:rPr>
                <w:rFonts w:asciiTheme="minorEastAsia" w:eastAsiaTheme="minorEastAsia" w:hAnsiTheme="minorEastAsia" w:hint="eastAsia"/>
                <w:sz w:val="28"/>
                <w:szCs w:val="28"/>
              </w:rPr>
              <w:t>議会答弁との整合性について</w:t>
            </w:r>
            <w:r>
              <w:rPr>
                <w:rFonts w:asciiTheme="minorEastAsia" w:eastAsiaTheme="minorEastAsia" w:hAnsiTheme="minorEastAsia" w:hint="eastAsia"/>
                <w:sz w:val="28"/>
                <w:szCs w:val="28"/>
              </w:rPr>
              <w:t>＞</w:t>
            </w:r>
          </w:p>
          <w:p w:rsidR="002213F8" w:rsidRDefault="002213F8" w:rsidP="002213F8">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令和元年度2月議会の「発注は市内業者に行うか」という質疑に対して「GIGAスクール構想に係る構内ネットワークの整備については、基本市内業者を対象とした競争入札を想定」と答えている。今回、市外の大手2社のみの入札としている整合性について。</w:t>
            </w:r>
          </w:p>
          <w:p w:rsidR="002213F8" w:rsidRDefault="002213F8" w:rsidP="00E909D6">
            <w:pPr>
              <w:spacing w:line="340" w:lineRule="exact"/>
              <w:rPr>
                <w:rFonts w:asciiTheme="minorEastAsia" w:eastAsiaTheme="minorEastAsia" w:hAnsiTheme="minorEastAsia"/>
                <w:sz w:val="28"/>
                <w:szCs w:val="28"/>
              </w:rPr>
            </w:pPr>
          </w:p>
          <w:p w:rsidR="002213F8" w:rsidRDefault="002213F8"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＜なぜ、急ぐ必要があるのか＞</w:t>
            </w:r>
          </w:p>
          <w:p w:rsidR="002213F8" w:rsidRDefault="002213F8"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今事業は、安倍政権が昨年度突如打ち出したGIGAスクール構想に端を発している。一人一台パソコンを5年かけて整備する方針であったが、コロナの影響に伴う一斉休校措置として突如今年度中の整備が求められた。</w:t>
            </w:r>
          </w:p>
          <w:p w:rsidR="002213F8" w:rsidRDefault="002213F8"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ただ、地方自治体は予算を可決しておれば国庫補助を受けられる</w:t>
            </w:r>
            <w:r w:rsidR="0073215A">
              <w:rPr>
                <w:rFonts w:asciiTheme="minorEastAsia" w:eastAsiaTheme="minorEastAsia" w:hAnsiTheme="minorEastAsia" w:hint="eastAsia"/>
                <w:sz w:val="28"/>
                <w:szCs w:val="28"/>
              </w:rPr>
              <w:t>ので、本市は今年6月議会で可決している。</w:t>
            </w:r>
          </w:p>
          <w:p w:rsidR="0073215A" w:rsidRDefault="0073215A"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EC595F">
              <w:rPr>
                <w:rFonts w:asciiTheme="minorEastAsia" w:eastAsiaTheme="minorEastAsia" w:hAnsiTheme="minorEastAsia" w:hint="eastAsia"/>
                <w:sz w:val="28"/>
                <w:szCs w:val="28"/>
              </w:rPr>
              <w:t>一方、オンライン教育の在り方についての検討会（教職員4名、事務局3名の7名で構成）は今年4月にスタートしたばかりで、タブレットの具体的活用については何も想定されていない。この状況でなぜ入札を急ぐ必要があるのか。</w:t>
            </w:r>
          </w:p>
          <w:p w:rsidR="00EC595F" w:rsidRPr="002213F8" w:rsidRDefault="00EC595F" w:rsidP="00E909D6">
            <w:pPr>
              <w:spacing w:line="340" w:lineRule="exact"/>
              <w:rPr>
                <w:rFonts w:asciiTheme="minorEastAsia" w:eastAsiaTheme="minorEastAsia" w:hAnsiTheme="minorEastAsia" w:hint="eastAsia"/>
                <w:sz w:val="28"/>
                <w:szCs w:val="28"/>
              </w:rPr>
            </w:pPr>
            <w:bookmarkStart w:id="0" w:name="_GoBack"/>
            <w:bookmarkEnd w:id="0"/>
          </w:p>
          <w:p w:rsidR="00463A1E" w:rsidRDefault="00463A1E" w:rsidP="002213F8">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463A1E" w:rsidRPr="00463A1E" w:rsidRDefault="00463A1E" w:rsidP="00E909D6">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D3" w:rsidRDefault="00AF48D3" w:rsidP="00C11278">
      <w:r>
        <w:separator/>
      </w:r>
    </w:p>
  </w:endnote>
  <w:endnote w:type="continuationSeparator" w:id="0">
    <w:p w:rsidR="00AF48D3" w:rsidRDefault="00AF48D3"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D3" w:rsidRDefault="00AF48D3" w:rsidP="00C11278">
      <w:r>
        <w:separator/>
      </w:r>
    </w:p>
  </w:footnote>
  <w:footnote w:type="continuationSeparator" w:id="0">
    <w:p w:rsidR="00AF48D3" w:rsidRDefault="00AF48D3"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92675"/>
    <w:rsid w:val="001953EE"/>
    <w:rsid w:val="00196C98"/>
    <w:rsid w:val="001A3B38"/>
    <w:rsid w:val="001B6ED2"/>
    <w:rsid w:val="001C03FD"/>
    <w:rsid w:val="001E7723"/>
    <w:rsid w:val="001F0578"/>
    <w:rsid w:val="002213F8"/>
    <w:rsid w:val="00221831"/>
    <w:rsid w:val="0022296D"/>
    <w:rsid w:val="0023165D"/>
    <w:rsid w:val="00236B00"/>
    <w:rsid w:val="00252AD9"/>
    <w:rsid w:val="00260118"/>
    <w:rsid w:val="002A0C73"/>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D013A"/>
    <w:rsid w:val="00AD27B9"/>
    <w:rsid w:val="00AE0FE5"/>
    <w:rsid w:val="00AF0974"/>
    <w:rsid w:val="00AF48D3"/>
    <w:rsid w:val="00B02D09"/>
    <w:rsid w:val="00B274FC"/>
    <w:rsid w:val="00B27779"/>
    <w:rsid w:val="00B27D5C"/>
    <w:rsid w:val="00B51541"/>
    <w:rsid w:val="00B5639A"/>
    <w:rsid w:val="00B712F3"/>
    <w:rsid w:val="00B720B6"/>
    <w:rsid w:val="00BA772A"/>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8085A"/>
    <w:rsid w:val="00D96F1E"/>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501C-128F-4A8F-80BA-FEEA2369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2</cp:revision>
  <cp:lastPrinted>2019-06-03T03:52:00Z</cp:lastPrinted>
  <dcterms:created xsi:type="dcterms:W3CDTF">2020-09-23T01:51:00Z</dcterms:created>
  <dcterms:modified xsi:type="dcterms:W3CDTF">2020-09-23T01:51:00Z</dcterms:modified>
</cp:coreProperties>
</file>