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A0" w:rsidRDefault="00E00301" w:rsidP="00E00301">
      <w:pPr>
        <w:spacing w:line="340" w:lineRule="exact"/>
        <w:rPr>
          <w:sz w:val="28"/>
          <w:szCs w:val="28"/>
        </w:rPr>
      </w:pPr>
      <w:r w:rsidRPr="00E00301">
        <w:rPr>
          <w:rFonts w:hint="eastAsia"/>
          <w:sz w:val="28"/>
          <w:szCs w:val="28"/>
        </w:rPr>
        <w:t>第</w:t>
      </w:r>
      <w:r w:rsidRPr="00E00301">
        <w:rPr>
          <w:rFonts w:hint="eastAsia"/>
          <w:sz w:val="28"/>
          <w:szCs w:val="28"/>
        </w:rPr>
        <w:t>1</w:t>
      </w:r>
      <w:r w:rsidRPr="00E00301">
        <w:rPr>
          <w:rFonts w:hint="eastAsia"/>
          <w:sz w:val="28"/>
          <w:szCs w:val="28"/>
        </w:rPr>
        <w:t>号議案　藤枝市一般会計予算に賛成の討論を行います。</w:t>
      </w:r>
    </w:p>
    <w:p w:rsidR="00E00301" w:rsidRDefault="00DD14C6" w:rsidP="004C15B4">
      <w:pPr>
        <w:spacing w:line="340" w:lineRule="exact"/>
        <w:ind w:firstLineChars="100" w:firstLine="280"/>
        <w:rPr>
          <w:sz w:val="28"/>
          <w:szCs w:val="28"/>
        </w:rPr>
      </w:pPr>
      <w:r>
        <w:rPr>
          <w:rFonts w:hint="eastAsia"/>
          <w:sz w:val="28"/>
          <w:szCs w:val="28"/>
        </w:rPr>
        <w:t>私達は</w:t>
      </w:r>
      <w:r w:rsidR="00251606">
        <w:rPr>
          <w:rFonts w:hint="eastAsia"/>
          <w:sz w:val="28"/>
          <w:szCs w:val="28"/>
        </w:rPr>
        <w:t>当初予算に</w:t>
      </w:r>
      <w:r w:rsidR="00E00301">
        <w:rPr>
          <w:rFonts w:hint="eastAsia"/>
          <w:sz w:val="28"/>
          <w:szCs w:val="28"/>
        </w:rPr>
        <w:t>反対してき</w:t>
      </w:r>
      <w:r w:rsidR="00251606">
        <w:rPr>
          <w:rFonts w:hint="eastAsia"/>
          <w:sz w:val="28"/>
          <w:szCs w:val="28"/>
        </w:rPr>
        <w:t>ましたが</w:t>
      </w:r>
      <w:r w:rsidR="00E00301">
        <w:rPr>
          <w:rFonts w:hint="eastAsia"/>
          <w:sz w:val="28"/>
          <w:szCs w:val="28"/>
        </w:rPr>
        <w:t>、</w:t>
      </w:r>
      <w:r w:rsidR="004C15B4">
        <w:rPr>
          <w:rFonts w:hint="eastAsia"/>
          <w:sz w:val="28"/>
          <w:szCs w:val="28"/>
        </w:rPr>
        <w:t>平成</w:t>
      </w:r>
      <w:r w:rsidR="004C15B4">
        <w:rPr>
          <w:rFonts w:hint="eastAsia"/>
          <w:sz w:val="28"/>
          <w:szCs w:val="28"/>
        </w:rPr>
        <w:t>28</w:t>
      </w:r>
      <w:r w:rsidR="004C15B4">
        <w:rPr>
          <w:rFonts w:hint="eastAsia"/>
          <w:sz w:val="28"/>
          <w:szCs w:val="28"/>
        </w:rPr>
        <w:t>年以降</w:t>
      </w:r>
      <w:r w:rsidR="00E00301">
        <w:rPr>
          <w:rFonts w:hint="eastAsia"/>
          <w:sz w:val="28"/>
          <w:szCs w:val="28"/>
        </w:rPr>
        <w:t>賛成</w:t>
      </w:r>
      <w:r w:rsidR="000D579E">
        <w:rPr>
          <w:rFonts w:hint="eastAsia"/>
          <w:sz w:val="28"/>
          <w:szCs w:val="28"/>
        </w:rPr>
        <w:t>に転じました</w:t>
      </w:r>
      <w:r w:rsidR="00251606">
        <w:rPr>
          <w:rFonts w:hint="eastAsia"/>
          <w:sz w:val="28"/>
          <w:szCs w:val="28"/>
        </w:rPr>
        <w:t>。その主な理由</w:t>
      </w:r>
      <w:r w:rsidR="00E00301">
        <w:rPr>
          <w:rFonts w:hint="eastAsia"/>
          <w:sz w:val="28"/>
          <w:szCs w:val="28"/>
        </w:rPr>
        <w:t>は</w:t>
      </w:r>
      <w:r w:rsidR="004C15B4">
        <w:rPr>
          <w:rFonts w:hint="eastAsia"/>
          <w:sz w:val="28"/>
          <w:szCs w:val="28"/>
        </w:rPr>
        <w:t>、市民負担を増やさず、行政サービスを減らさずに市債残高を着実に減少してきた点にあります。この</w:t>
      </w:r>
      <w:r w:rsidR="004C15B4">
        <w:rPr>
          <w:rFonts w:hint="eastAsia"/>
          <w:sz w:val="28"/>
          <w:szCs w:val="28"/>
        </w:rPr>
        <w:t>10</w:t>
      </w:r>
      <w:r w:rsidR="004C15B4">
        <w:rPr>
          <w:rFonts w:hint="eastAsia"/>
          <w:sz w:val="28"/>
          <w:szCs w:val="28"/>
        </w:rPr>
        <w:t>年間で臨時財政対策債を除く市債残高は</w:t>
      </w:r>
      <w:r w:rsidR="004C15B4">
        <w:rPr>
          <w:rFonts w:hint="eastAsia"/>
          <w:sz w:val="28"/>
          <w:szCs w:val="28"/>
        </w:rPr>
        <w:t>872</w:t>
      </w:r>
      <w:r w:rsidR="004C15B4">
        <w:rPr>
          <w:rFonts w:hint="eastAsia"/>
          <w:sz w:val="28"/>
          <w:szCs w:val="28"/>
        </w:rPr>
        <w:t>億から</w:t>
      </w:r>
      <w:r w:rsidR="004C15B4">
        <w:rPr>
          <w:rFonts w:hint="eastAsia"/>
          <w:sz w:val="28"/>
          <w:szCs w:val="28"/>
        </w:rPr>
        <w:t>488</w:t>
      </w:r>
      <w:r w:rsidR="004C15B4">
        <w:rPr>
          <w:rFonts w:hint="eastAsia"/>
          <w:sz w:val="28"/>
          <w:szCs w:val="28"/>
        </w:rPr>
        <w:t>億まで減りました。まだまだ巨額でありますが、この間</w:t>
      </w:r>
      <w:r w:rsidR="004C15B4">
        <w:rPr>
          <w:rFonts w:hint="eastAsia"/>
          <w:sz w:val="28"/>
          <w:szCs w:val="28"/>
        </w:rPr>
        <w:t>384</w:t>
      </w:r>
      <w:r w:rsidR="004C15B4">
        <w:rPr>
          <w:rFonts w:hint="eastAsia"/>
          <w:sz w:val="28"/>
          <w:szCs w:val="28"/>
        </w:rPr>
        <w:t>億もの削減は、経費節減に努め、交付税措置がある起債の活用など市長はじめ職員一丸の努力の成果であると正直に思います。</w:t>
      </w:r>
    </w:p>
    <w:p w:rsidR="004C15B4" w:rsidRDefault="004C15B4" w:rsidP="00E00301">
      <w:pPr>
        <w:spacing w:line="340" w:lineRule="exact"/>
        <w:rPr>
          <w:sz w:val="28"/>
          <w:szCs w:val="28"/>
        </w:rPr>
      </w:pPr>
      <w:r>
        <w:rPr>
          <w:rFonts w:hint="eastAsia"/>
          <w:sz w:val="28"/>
          <w:szCs w:val="28"/>
        </w:rPr>
        <w:t xml:space="preserve">　ただ、あえて今回賛成の立場ながら討論するに至りますのは、北村市政を基本的に評価しつつも、全て賛成とは言えない、言っておかなければならない点がこの予算では示されているからです。率直に指摘しておきます。</w:t>
      </w:r>
    </w:p>
    <w:p w:rsidR="00CC1ECC" w:rsidRDefault="00CC1ECC" w:rsidP="00E00301">
      <w:pPr>
        <w:spacing w:line="340" w:lineRule="exact"/>
        <w:rPr>
          <w:sz w:val="28"/>
          <w:szCs w:val="28"/>
        </w:rPr>
      </w:pPr>
      <w:r>
        <w:rPr>
          <w:rFonts w:hint="eastAsia"/>
          <w:sz w:val="28"/>
          <w:szCs w:val="28"/>
        </w:rPr>
        <w:t xml:space="preserve">　施政方針で特に強調されたのが、地方創生制度です。本市は地方創生のトップランナーとして全国の自治体をけん引し、スマートコンパクトシティを進化させるとしております。</w:t>
      </w:r>
    </w:p>
    <w:p w:rsidR="00CC1ECC" w:rsidRDefault="00CC1ECC" w:rsidP="00E00301">
      <w:pPr>
        <w:spacing w:line="340" w:lineRule="exact"/>
        <w:rPr>
          <w:sz w:val="28"/>
          <w:szCs w:val="28"/>
        </w:rPr>
      </w:pPr>
      <w:r>
        <w:rPr>
          <w:rFonts w:hint="eastAsia"/>
          <w:sz w:val="28"/>
          <w:szCs w:val="28"/>
        </w:rPr>
        <w:t xml:space="preserve">　まず、再来年度から第</w:t>
      </w:r>
      <w:r>
        <w:rPr>
          <w:rFonts w:hint="eastAsia"/>
          <w:sz w:val="28"/>
          <w:szCs w:val="28"/>
        </w:rPr>
        <w:t>2</w:t>
      </w:r>
      <w:r>
        <w:rPr>
          <w:rFonts w:hint="eastAsia"/>
          <w:sz w:val="28"/>
          <w:szCs w:val="28"/>
        </w:rPr>
        <w:t>次の総合戦略を策定する前に、これまでの第</w:t>
      </w:r>
      <w:r>
        <w:rPr>
          <w:rFonts w:hint="eastAsia"/>
          <w:sz w:val="28"/>
          <w:szCs w:val="28"/>
        </w:rPr>
        <w:t>1</w:t>
      </w:r>
      <w:r>
        <w:rPr>
          <w:rFonts w:hint="eastAsia"/>
          <w:sz w:val="28"/>
          <w:szCs w:val="28"/>
        </w:rPr>
        <w:t>時の</w:t>
      </w:r>
      <w:r>
        <w:rPr>
          <w:rFonts w:hint="eastAsia"/>
          <w:sz w:val="28"/>
          <w:szCs w:val="28"/>
        </w:rPr>
        <w:t>5</w:t>
      </w:r>
      <w:r>
        <w:rPr>
          <w:rFonts w:hint="eastAsia"/>
          <w:sz w:val="28"/>
          <w:szCs w:val="28"/>
        </w:rPr>
        <w:t>年間の地方創生がどうであったか、その検証なくトップランナーを謳うべきではありません。</w:t>
      </w:r>
    </w:p>
    <w:p w:rsidR="00CC1ECC" w:rsidRDefault="00CC1ECC" w:rsidP="00E00301">
      <w:pPr>
        <w:spacing w:line="340" w:lineRule="exact"/>
        <w:rPr>
          <w:sz w:val="28"/>
          <w:szCs w:val="28"/>
        </w:rPr>
      </w:pPr>
      <w:r>
        <w:rPr>
          <w:rFonts w:hint="eastAsia"/>
          <w:sz w:val="28"/>
          <w:szCs w:val="28"/>
        </w:rPr>
        <w:t xml:space="preserve">　本市を含め、地方自治体の共通の悩みは人口減少です。ところがこの</w:t>
      </w:r>
      <w:r>
        <w:rPr>
          <w:rFonts w:hint="eastAsia"/>
          <w:sz w:val="28"/>
          <w:szCs w:val="28"/>
        </w:rPr>
        <w:t>5</w:t>
      </w:r>
      <w:r>
        <w:rPr>
          <w:rFonts w:hint="eastAsia"/>
          <w:sz w:val="28"/>
          <w:szCs w:val="28"/>
        </w:rPr>
        <w:t>年間はどうであったか。地方から都市部への人口流出はますます拡大し、合計特殊出生率は</w:t>
      </w:r>
      <w:r>
        <w:rPr>
          <w:rFonts w:hint="eastAsia"/>
          <w:sz w:val="28"/>
          <w:szCs w:val="28"/>
        </w:rPr>
        <w:t>3</w:t>
      </w:r>
      <w:r>
        <w:rPr>
          <w:rFonts w:hint="eastAsia"/>
          <w:sz w:val="28"/>
          <w:szCs w:val="28"/>
        </w:rPr>
        <w:t>年連続低下、目標に遠く及びません。</w:t>
      </w:r>
    </w:p>
    <w:p w:rsidR="00CC1ECC" w:rsidRDefault="00CC1ECC" w:rsidP="00E00301">
      <w:pPr>
        <w:spacing w:line="340" w:lineRule="exact"/>
        <w:rPr>
          <w:sz w:val="28"/>
          <w:szCs w:val="28"/>
        </w:rPr>
      </w:pPr>
      <w:r>
        <w:rPr>
          <w:rFonts w:hint="eastAsia"/>
          <w:sz w:val="28"/>
          <w:szCs w:val="28"/>
        </w:rPr>
        <w:t xml:space="preserve">　実際、安倍政権がやっていることは、表向きは地方創生といいますが、そのほとんどが人口減少を前提にした自治体づくり、勝ち抜く自治体を応援するというもので、</w:t>
      </w:r>
      <w:r w:rsidR="003223A8">
        <w:rPr>
          <w:rFonts w:hint="eastAsia"/>
          <w:sz w:val="28"/>
          <w:szCs w:val="28"/>
        </w:rPr>
        <w:t>地方の人口増加を真剣に考えているものではありません。</w:t>
      </w:r>
    </w:p>
    <w:p w:rsidR="003223A8" w:rsidRDefault="003223A8" w:rsidP="00E00301">
      <w:pPr>
        <w:spacing w:line="340" w:lineRule="exact"/>
        <w:rPr>
          <w:sz w:val="28"/>
          <w:szCs w:val="28"/>
        </w:rPr>
      </w:pPr>
      <w:r>
        <w:rPr>
          <w:rFonts w:hint="eastAsia"/>
          <w:sz w:val="28"/>
          <w:szCs w:val="28"/>
        </w:rPr>
        <w:t xml:space="preserve">　その具体的手段として用いられているのが「コンパクトシティ」と呼ばれる拠点づくりです。</w:t>
      </w:r>
      <w:r w:rsidR="006751D5">
        <w:rPr>
          <w:rFonts w:hint="eastAsia"/>
          <w:sz w:val="28"/>
          <w:szCs w:val="28"/>
        </w:rPr>
        <w:t>これからは人口が減るので図書館、公民館など公共施設は拠点に集中し、周辺部は交通で結ぶ「ネットワーク」とセットになっています。</w:t>
      </w:r>
    </w:p>
    <w:p w:rsidR="006751D5" w:rsidRDefault="006751D5" w:rsidP="00E00301">
      <w:pPr>
        <w:spacing w:line="340" w:lineRule="exact"/>
        <w:rPr>
          <w:sz w:val="28"/>
          <w:szCs w:val="28"/>
        </w:rPr>
      </w:pPr>
      <w:r>
        <w:rPr>
          <w:rFonts w:hint="eastAsia"/>
          <w:sz w:val="28"/>
          <w:szCs w:val="28"/>
        </w:rPr>
        <w:t xml:space="preserve">　この拠点づくりで本市はつまずきました。旧軽便鉄道駅跡地に市街地再開発事業で完成した</w:t>
      </w:r>
      <w:r>
        <w:rPr>
          <w:rFonts w:hint="eastAsia"/>
          <w:sz w:val="28"/>
          <w:szCs w:val="28"/>
        </w:rPr>
        <w:t>1</w:t>
      </w:r>
      <w:r>
        <w:rPr>
          <w:rFonts w:hint="eastAsia"/>
          <w:sz w:val="28"/>
          <w:szCs w:val="28"/>
        </w:rPr>
        <w:t>丁目</w:t>
      </w:r>
      <w:r>
        <w:rPr>
          <w:rFonts w:hint="eastAsia"/>
          <w:sz w:val="28"/>
          <w:szCs w:val="28"/>
        </w:rPr>
        <w:t>8</w:t>
      </w:r>
      <w:r>
        <w:rPr>
          <w:rFonts w:hint="eastAsia"/>
          <w:sz w:val="28"/>
          <w:szCs w:val="28"/>
        </w:rPr>
        <w:t>街区（通称、ミキネ）における医療法人の撤退、保留床所有企業の撤退（これは後がみつかったからよかったものの）です。公費</w:t>
      </w:r>
      <w:r>
        <w:rPr>
          <w:rFonts w:hint="eastAsia"/>
          <w:sz w:val="28"/>
          <w:szCs w:val="28"/>
        </w:rPr>
        <w:t>30</w:t>
      </w:r>
      <w:r>
        <w:rPr>
          <w:rFonts w:hint="eastAsia"/>
          <w:sz w:val="28"/>
          <w:szCs w:val="28"/>
        </w:rPr>
        <w:t>億余をかけて立派なビルが建ったわけですが、オープンわずか</w:t>
      </w:r>
      <w:r>
        <w:rPr>
          <w:rFonts w:hint="eastAsia"/>
          <w:sz w:val="28"/>
          <w:szCs w:val="28"/>
        </w:rPr>
        <w:t>1</w:t>
      </w:r>
      <w:r>
        <w:rPr>
          <w:rFonts w:hint="eastAsia"/>
          <w:sz w:val="28"/>
          <w:szCs w:val="28"/>
        </w:rPr>
        <w:t>年</w:t>
      </w:r>
      <w:r>
        <w:rPr>
          <w:rFonts w:hint="eastAsia"/>
          <w:sz w:val="28"/>
          <w:szCs w:val="28"/>
        </w:rPr>
        <w:t>9</w:t>
      </w:r>
      <w:r>
        <w:rPr>
          <w:rFonts w:hint="eastAsia"/>
          <w:sz w:val="28"/>
          <w:szCs w:val="28"/>
        </w:rPr>
        <w:t>か月での撤退は失敗以外何物でもありません。市は同様の手法で、さらに</w:t>
      </w:r>
      <w:r>
        <w:rPr>
          <w:rFonts w:hint="eastAsia"/>
          <w:sz w:val="28"/>
          <w:szCs w:val="28"/>
        </w:rPr>
        <w:t>9</w:t>
      </w:r>
      <w:r>
        <w:rPr>
          <w:rFonts w:hint="eastAsia"/>
          <w:sz w:val="28"/>
          <w:szCs w:val="28"/>
        </w:rPr>
        <w:t>街区、</w:t>
      </w:r>
      <w:r>
        <w:rPr>
          <w:rFonts w:hint="eastAsia"/>
          <w:sz w:val="28"/>
          <w:szCs w:val="28"/>
        </w:rPr>
        <w:t>6</w:t>
      </w:r>
      <w:r>
        <w:rPr>
          <w:rFonts w:hint="eastAsia"/>
          <w:sz w:val="28"/>
          <w:szCs w:val="28"/>
        </w:rPr>
        <w:t>街区、文化センター地区へと再開発事業を進めようとしています。まちづくりの原点は住民参加です。再開発事業は住民が組合に参加しているとは言え主導はデベロッパーです。不動産のプロと同等に渡り合える職員の育成と、議会への情報開示がなされないままの再開発はまた同じことを繰り返しかねません。</w:t>
      </w:r>
    </w:p>
    <w:p w:rsidR="002F62BB" w:rsidRDefault="006751D5" w:rsidP="00E00301">
      <w:pPr>
        <w:spacing w:line="340" w:lineRule="exact"/>
        <w:rPr>
          <w:sz w:val="28"/>
          <w:szCs w:val="28"/>
        </w:rPr>
      </w:pPr>
      <w:r>
        <w:rPr>
          <w:rFonts w:hint="eastAsia"/>
          <w:sz w:val="28"/>
          <w:szCs w:val="28"/>
        </w:rPr>
        <w:t xml:space="preserve">　</w:t>
      </w:r>
      <w:r w:rsidR="00D36EAF">
        <w:rPr>
          <w:rFonts w:hint="eastAsia"/>
          <w:sz w:val="28"/>
          <w:szCs w:val="28"/>
        </w:rPr>
        <w:t>政府は、更なる集約の手段として域内の完全キャッシュレス化でネットを通じた遠隔治療を可能とするスーパーシティを提唱し、本市も積極的に活用するとしています。自治体、郵便局、警察、企業などが別々に持っている情報を一元化した都市</w:t>
      </w:r>
      <w:r w:rsidR="00D36EAF">
        <w:rPr>
          <w:rFonts w:hint="eastAsia"/>
          <w:sz w:val="28"/>
          <w:szCs w:val="28"/>
        </w:rPr>
        <w:t>OS</w:t>
      </w:r>
      <w:r w:rsidR="00D36EAF">
        <w:rPr>
          <w:rFonts w:hint="eastAsia"/>
          <w:sz w:val="28"/>
          <w:szCs w:val="28"/>
        </w:rPr>
        <w:t>を作るこの構想は</w:t>
      </w:r>
      <w:r w:rsidR="002F62BB">
        <w:rPr>
          <w:rFonts w:hint="eastAsia"/>
          <w:sz w:val="28"/>
          <w:szCs w:val="28"/>
        </w:rPr>
        <w:t>、納税、通帳番号、犯罪履歴などを一つに集約するもので保護すべき個人情報を漏えいの危険にさらすものです。職員に事実上の取得の強制をしてまで本市が進めているマイナンバーカードと無縁ではありません。</w:t>
      </w:r>
    </w:p>
    <w:p w:rsidR="004C15B4" w:rsidRDefault="002F62BB" w:rsidP="00E00301">
      <w:pPr>
        <w:spacing w:line="340" w:lineRule="exact"/>
        <w:rPr>
          <w:sz w:val="28"/>
          <w:szCs w:val="28"/>
        </w:rPr>
      </w:pPr>
      <w:r>
        <w:rPr>
          <w:rFonts w:hint="eastAsia"/>
          <w:sz w:val="28"/>
          <w:szCs w:val="28"/>
        </w:rPr>
        <w:lastRenderedPageBreak/>
        <w:t xml:space="preserve">　なお、スーパーシティは総理主導で自治体に区域会議を用いる事であらゆる街づくりの規制緩和が可能となります。土地の提供を巡って今治市や成田市、兵庫県養父市等で自治体が疑惑の渦中になっている国家戦略特区構想を束ねるもので癒着の温床です。技術の活用を進めるだけにとどまらない問題をはらんでおり、今後本市がどう進めていくのか注視していく必要があります。</w:t>
      </w:r>
    </w:p>
    <w:p w:rsidR="002F62BB" w:rsidRDefault="002F62BB" w:rsidP="00E00301">
      <w:pPr>
        <w:spacing w:line="340" w:lineRule="exact"/>
        <w:rPr>
          <w:sz w:val="28"/>
          <w:szCs w:val="28"/>
        </w:rPr>
      </w:pPr>
      <w:r>
        <w:rPr>
          <w:rFonts w:hint="eastAsia"/>
          <w:sz w:val="28"/>
          <w:szCs w:val="28"/>
        </w:rPr>
        <w:t xml:space="preserve">　総合運動公園の改修費用</w:t>
      </w:r>
      <w:r>
        <w:rPr>
          <w:rFonts w:hint="eastAsia"/>
          <w:sz w:val="28"/>
          <w:szCs w:val="28"/>
        </w:rPr>
        <w:t>1</w:t>
      </w:r>
      <w:r>
        <w:rPr>
          <w:rFonts w:hint="eastAsia"/>
          <w:sz w:val="28"/>
          <w:szCs w:val="28"/>
        </w:rPr>
        <w:t>億</w:t>
      </w:r>
      <w:r>
        <w:rPr>
          <w:rFonts w:hint="eastAsia"/>
          <w:sz w:val="28"/>
          <w:szCs w:val="28"/>
        </w:rPr>
        <w:t>1300</w:t>
      </w:r>
      <w:r>
        <w:rPr>
          <w:rFonts w:hint="eastAsia"/>
          <w:sz w:val="28"/>
          <w:szCs w:val="28"/>
        </w:rPr>
        <w:t>万については、防災機能の強化と提案されていますが、</w:t>
      </w:r>
      <w:r>
        <w:rPr>
          <w:rFonts w:hint="eastAsia"/>
          <w:sz w:val="28"/>
          <w:szCs w:val="28"/>
        </w:rPr>
        <w:t>MYFC</w:t>
      </w:r>
      <w:r>
        <w:rPr>
          <w:rFonts w:hint="eastAsia"/>
          <w:sz w:val="28"/>
          <w:szCs w:val="28"/>
        </w:rPr>
        <w:t>の</w:t>
      </w:r>
      <w:r>
        <w:rPr>
          <w:rFonts w:hint="eastAsia"/>
          <w:sz w:val="28"/>
          <w:szCs w:val="28"/>
        </w:rPr>
        <w:t>J2</w:t>
      </w:r>
      <w:r>
        <w:rPr>
          <w:rFonts w:hint="eastAsia"/>
          <w:sz w:val="28"/>
          <w:szCs w:val="28"/>
        </w:rPr>
        <w:t>昇格を見込んだスタジアム整備と切ってはなる事は出来ません。私もファンクラブにはいていますので</w:t>
      </w:r>
      <w:r>
        <w:rPr>
          <w:rFonts w:hint="eastAsia"/>
          <w:sz w:val="28"/>
          <w:szCs w:val="28"/>
        </w:rPr>
        <w:t>J</w:t>
      </w:r>
      <w:r>
        <w:rPr>
          <w:rFonts w:hint="eastAsia"/>
          <w:sz w:val="28"/>
          <w:szCs w:val="28"/>
        </w:rPr>
        <w:t>２昇格は喜ばしい事と思いますが、主催試合を行うには更に</w:t>
      </w:r>
      <w:r>
        <w:rPr>
          <w:rFonts w:hint="eastAsia"/>
          <w:sz w:val="28"/>
          <w:szCs w:val="28"/>
        </w:rPr>
        <w:t>20</w:t>
      </w:r>
      <w:r>
        <w:rPr>
          <w:rFonts w:hint="eastAsia"/>
          <w:sz w:val="28"/>
          <w:szCs w:val="28"/>
        </w:rPr>
        <w:t>億の設備更新費用が必要です。</w:t>
      </w:r>
      <w:r w:rsidR="009B0BD8">
        <w:rPr>
          <w:rFonts w:hint="eastAsia"/>
          <w:sz w:val="28"/>
          <w:szCs w:val="28"/>
        </w:rPr>
        <w:t>J2</w:t>
      </w:r>
      <w:r w:rsidR="009B0BD8">
        <w:rPr>
          <w:rFonts w:hint="eastAsia"/>
          <w:sz w:val="28"/>
          <w:szCs w:val="28"/>
        </w:rPr>
        <w:t>昇格となれば当然今度は</w:t>
      </w:r>
      <w:r w:rsidR="009B0BD8">
        <w:rPr>
          <w:rFonts w:hint="eastAsia"/>
          <w:sz w:val="28"/>
          <w:szCs w:val="28"/>
        </w:rPr>
        <w:t>J1</w:t>
      </w:r>
      <w:r w:rsidR="009B0BD8">
        <w:rPr>
          <w:rFonts w:hint="eastAsia"/>
          <w:sz w:val="28"/>
          <w:szCs w:val="28"/>
        </w:rPr>
        <w:t>を目指すとなるわけで、そうなればどれだけの費用が更に必要となるか。委員会で</w:t>
      </w:r>
      <w:r w:rsidR="00AE16DC">
        <w:rPr>
          <w:rFonts w:hint="eastAsia"/>
          <w:sz w:val="28"/>
          <w:szCs w:val="28"/>
        </w:rPr>
        <w:t>はまだわからないということでしたが</w:t>
      </w:r>
      <w:r w:rsidR="009B0BD8">
        <w:rPr>
          <w:rFonts w:hint="eastAsia"/>
          <w:sz w:val="28"/>
          <w:szCs w:val="28"/>
        </w:rPr>
        <w:t>、おそらくけた違いだと思います。駐車場の整備も課題です。スタジアム建設のため巨額のお金を使う事に対する住民の合意があってはじめて市民から祝福されるもので、防災を前面に出せば補助金が付きやすいという事情はあるにせよ、</w:t>
      </w:r>
      <w:r w:rsidR="009B0BD8">
        <w:rPr>
          <w:rFonts w:hint="eastAsia"/>
          <w:sz w:val="28"/>
          <w:szCs w:val="28"/>
        </w:rPr>
        <w:t>3</w:t>
      </w:r>
      <w:r w:rsidR="009B0BD8">
        <w:rPr>
          <w:rFonts w:hint="eastAsia"/>
          <w:sz w:val="28"/>
          <w:szCs w:val="28"/>
        </w:rPr>
        <w:t>年の猶予期間中に市民合意を経て進めていくべきです。</w:t>
      </w:r>
    </w:p>
    <w:p w:rsidR="00010876" w:rsidRDefault="009B0BD8" w:rsidP="00E00301">
      <w:pPr>
        <w:spacing w:line="340" w:lineRule="exact"/>
        <w:rPr>
          <w:sz w:val="28"/>
          <w:szCs w:val="28"/>
        </w:rPr>
      </w:pPr>
      <w:r>
        <w:rPr>
          <w:rFonts w:hint="eastAsia"/>
          <w:sz w:val="28"/>
          <w:szCs w:val="28"/>
        </w:rPr>
        <w:t xml:space="preserve">　かつて吹き荒れた職員の削減問題、</w:t>
      </w:r>
      <w:r w:rsidR="00465148">
        <w:rPr>
          <w:rFonts w:hint="eastAsia"/>
          <w:sz w:val="28"/>
          <w:szCs w:val="28"/>
        </w:rPr>
        <w:t>平成</w:t>
      </w:r>
      <w:r w:rsidR="00465148">
        <w:rPr>
          <w:rFonts w:hint="eastAsia"/>
          <w:sz w:val="28"/>
          <w:szCs w:val="28"/>
        </w:rPr>
        <w:t>28</w:t>
      </w:r>
      <w:r w:rsidR="00465148">
        <w:rPr>
          <w:rFonts w:hint="eastAsia"/>
          <w:sz w:val="28"/>
          <w:szCs w:val="28"/>
        </w:rPr>
        <w:t>年</w:t>
      </w:r>
      <w:r w:rsidR="00465148">
        <w:rPr>
          <w:rFonts w:hint="eastAsia"/>
          <w:sz w:val="28"/>
          <w:szCs w:val="28"/>
        </w:rPr>
        <w:t>719</w:t>
      </w:r>
      <w:r w:rsidR="00465148">
        <w:rPr>
          <w:rFonts w:hint="eastAsia"/>
          <w:sz w:val="28"/>
          <w:szCs w:val="28"/>
        </w:rPr>
        <w:t>名と比べ来年度</w:t>
      </w:r>
      <w:r w:rsidR="00465148">
        <w:rPr>
          <w:rFonts w:hint="eastAsia"/>
          <w:sz w:val="28"/>
          <w:szCs w:val="28"/>
        </w:rPr>
        <w:t>743</w:t>
      </w:r>
      <w:r w:rsidR="00465148">
        <w:rPr>
          <w:rFonts w:hint="eastAsia"/>
          <w:sz w:val="28"/>
          <w:szCs w:val="28"/>
        </w:rPr>
        <w:t>名の予定職員数は、削減ありきとは明確に一線を画していると評価しますが</w:t>
      </w:r>
      <w:r w:rsidR="00010876">
        <w:rPr>
          <w:rFonts w:hint="eastAsia"/>
          <w:sz w:val="28"/>
          <w:szCs w:val="28"/>
        </w:rPr>
        <w:t>、平成</w:t>
      </w:r>
      <w:r w:rsidR="00010876">
        <w:rPr>
          <w:rFonts w:hint="eastAsia"/>
          <w:sz w:val="28"/>
          <w:szCs w:val="28"/>
        </w:rPr>
        <w:t>16</w:t>
      </w:r>
      <w:r w:rsidR="00010876">
        <w:rPr>
          <w:rFonts w:hint="eastAsia"/>
          <w:sz w:val="28"/>
          <w:szCs w:val="28"/>
        </w:rPr>
        <w:t>年　　名、旧岡部町合併の際全職員　　　　　と比べ、今年度発生した議会事務局の</w:t>
      </w:r>
      <w:r w:rsidR="00010876">
        <w:rPr>
          <w:rFonts w:hint="eastAsia"/>
          <w:sz w:val="28"/>
          <w:szCs w:val="28"/>
        </w:rPr>
        <w:t>1</w:t>
      </w:r>
      <w:r w:rsidR="00010876">
        <w:rPr>
          <w:rFonts w:hint="eastAsia"/>
          <w:sz w:val="28"/>
          <w:szCs w:val="28"/>
        </w:rPr>
        <w:t>名の欠員すら埋められない状況は、本市規模からみてまだまだ少ない数なのは明白です。その分非正規雇用が多いわけですが、同一労働同一賃金の観点から見て好ましいものではなく、組織体制の変更以前に抜本的な増員が必要です。</w:t>
      </w:r>
    </w:p>
    <w:p w:rsidR="009B0BD8" w:rsidRDefault="00010876" w:rsidP="00010876">
      <w:pPr>
        <w:spacing w:line="340" w:lineRule="exact"/>
        <w:ind w:firstLineChars="100" w:firstLine="280"/>
        <w:rPr>
          <w:sz w:val="28"/>
          <w:szCs w:val="28"/>
        </w:rPr>
      </w:pPr>
      <w:r>
        <w:rPr>
          <w:rFonts w:hint="eastAsia"/>
          <w:sz w:val="28"/>
          <w:szCs w:val="28"/>
        </w:rPr>
        <w:t>なお、今国会で先月成立した地方税法改定では、来年度</w:t>
      </w:r>
      <w:r w:rsidR="00465148" w:rsidRPr="00465148">
        <w:rPr>
          <w:rFonts w:hint="eastAsia"/>
          <w:sz w:val="28"/>
          <w:szCs w:val="28"/>
        </w:rPr>
        <w:t>「まち・ひと・しごと創生事業費」の算定において「行革努力分」の指標をたて、人件費を削減すれば、地方交付税算定を有利にすることとしています。</w:t>
      </w:r>
      <w:r>
        <w:rPr>
          <w:rFonts w:hint="eastAsia"/>
          <w:sz w:val="28"/>
          <w:szCs w:val="28"/>
        </w:rPr>
        <w:t>こうしたところにも安倍政権が唱える地方創生がいかに矛盾しているか</w:t>
      </w:r>
      <w:r w:rsidR="00AE16DC">
        <w:rPr>
          <w:rFonts w:hint="eastAsia"/>
          <w:sz w:val="28"/>
          <w:szCs w:val="28"/>
        </w:rPr>
        <w:t>がわかりますが、</w:t>
      </w:r>
      <w:r>
        <w:rPr>
          <w:rFonts w:hint="eastAsia"/>
          <w:sz w:val="28"/>
          <w:szCs w:val="28"/>
        </w:rPr>
        <w:t>本市は国土交通省から表彰を受け、対等に話し合えるというのであればキチンと異議を唱えていくべきです。</w:t>
      </w:r>
    </w:p>
    <w:p w:rsidR="00010876" w:rsidRDefault="00251606" w:rsidP="00010876">
      <w:pPr>
        <w:spacing w:line="340" w:lineRule="exact"/>
        <w:ind w:firstLineChars="100" w:firstLine="280"/>
        <w:rPr>
          <w:sz w:val="28"/>
          <w:szCs w:val="28"/>
        </w:rPr>
      </w:pPr>
      <w:r>
        <w:rPr>
          <w:rFonts w:hint="eastAsia"/>
          <w:sz w:val="28"/>
          <w:szCs w:val="28"/>
        </w:rPr>
        <w:t>４つの重点戦略の一つ「出会いと子供の未来をつくる健康都市」</w:t>
      </w:r>
      <w:r w:rsidR="00A932A0">
        <w:rPr>
          <w:rFonts w:hint="eastAsia"/>
          <w:sz w:val="28"/>
          <w:szCs w:val="28"/>
        </w:rPr>
        <w:t>中の教育、その目玉事業と言ってもいいのが小中一貫教育です。瀬戸谷地区を皮切りに全学区で進めるというもので、この予算から高洲はじめ</w:t>
      </w:r>
      <w:r w:rsidR="00A932A0">
        <w:rPr>
          <w:rFonts w:hint="eastAsia"/>
          <w:sz w:val="28"/>
          <w:szCs w:val="28"/>
        </w:rPr>
        <w:t>4</w:t>
      </w:r>
      <w:r w:rsidR="00A932A0">
        <w:rPr>
          <w:rFonts w:hint="eastAsia"/>
          <w:sz w:val="28"/>
          <w:szCs w:val="28"/>
        </w:rPr>
        <w:t>つの地区で実施するとなっています。</w:t>
      </w:r>
    </w:p>
    <w:p w:rsidR="00A932A0" w:rsidRDefault="00A932A0" w:rsidP="00010876">
      <w:pPr>
        <w:spacing w:line="340" w:lineRule="exact"/>
        <w:ind w:firstLineChars="100" w:firstLine="280"/>
        <w:rPr>
          <w:sz w:val="28"/>
          <w:szCs w:val="28"/>
        </w:rPr>
      </w:pPr>
      <w:r>
        <w:rPr>
          <w:rFonts w:hint="eastAsia"/>
          <w:sz w:val="28"/>
          <w:szCs w:val="28"/>
        </w:rPr>
        <w:t>小中学校単独で運動会等の行事が出来ず究極の選択が迫られている瀬戸谷地区は別として、現状の</w:t>
      </w:r>
      <w:r>
        <w:rPr>
          <w:rFonts w:hint="eastAsia"/>
          <w:sz w:val="28"/>
          <w:szCs w:val="28"/>
        </w:rPr>
        <w:t>6-3</w:t>
      </w:r>
      <w:r>
        <w:rPr>
          <w:rFonts w:hint="eastAsia"/>
          <w:sz w:val="28"/>
          <w:szCs w:val="28"/>
        </w:rPr>
        <w:t>制で何ら支障がない他の地区になぜ広める必要があるのか、学力の向上のために</w:t>
      </w:r>
      <w:r>
        <w:rPr>
          <w:rFonts w:hint="eastAsia"/>
          <w:sz w:val="28"/>
          <w:szCs w:val="28"/>
        </w:rPr>
        <w:t>6-3</w:t>
      </w:r>
      <w:r>
        <w:rPr>
          <w:rFonts w:hint="eastAsia"/>
          <w:sz w:val="28"/>
          <w:szCs w:val="28"/>
        </w:rPr>
        <w:t>制で出来</w:t>
      </w:r>
      <w:r w:rsidR="00AE16DC">
        <w:rPr>
          <w:rFonts w:hint="eastAsia"/>
          <w:sz w:val="28"/>
          <w:szCs w:val="28"/>
        </w:rPr>
        <w:t>ず一貫教育でなければならないという事が明確に示されていないといません</w:t>
      </w:r>
      <w:r>
        <w:rPr>
          <w:rFonts w:hint="eastAsia"/>
          <w:sz w:val="28"/>
          <w:szCs w:val="28"/>
        </w:rPr>
        <w:t>。今議会では、乗り入れ授業によって小学校の先生が中学校の先生を見る、逆もあるが、それによってスキル向上につながるという事を言われましたが、通常の授業行程をこなしながら更に乗り入れ授業で他校に行かなければならない負担増を考えればメリットと言えるのか。一貫教育によって小学校高学年児童のリーダーシップ能力がなくなってしまう事や、巷でいわれている中</w:t>
      </w:r>
      <w:r>
        <w:rPr>
          <w:rFonts w:hint="eastAsia"/>
          <w:sz w:val="28"/>
          <w:szCs w:val="28"/>
        </w:rPr>
        <w:t>1</w:t>
      </w:r>
      <w:r>
        <w:rPr>
          <w:rFonts w:hint="eastAsia"/>
          <w:sz w:val="28"/>
          <w:szCs w:val="28"/>
        </w:rPr>
        <w:t>ギャップの解消も昨年度は予算の主要事</w:t>
      </w:r>
      <w:r>
        <w:rPr>
          <w:rFonts w:hint="eastAsia"/>
          <w:sz w:val="28"/>
          <w:szCs w:val="28"/>
        </w:rPr>
        <w:lastRenderedPageBreak/>
        <w:t>業説明書に導入理由として書かれていたが、今予算で削除となったのは、結局は説明がつかなくなってしまったのではないか。一貫教育のツールとして</w:t>
      </w:r>
      <w:r w:rsidR="00AE16DC">
        <w:rPr>
          <w:rFonts w:hint="eastAsia"/>
          <w:sz w:val="28"/>
          <w:szCs w:val="28"/>
        </w:rPr>
        <w:t>これも</w:t>
      </w:r>
      <w:r>
        <w:rPr>
          <w:rFonts w:hint="eastAsia"/>
          <w:sz w:val="28"/>
          <w:szCs w:val="28"/>
        </w:rPr>
        <w:t>全学区で進める地域と学校の運営協議会（コミュニティスクール）も、ふれあい祭りで子供たちが自主的に</w:t>
      </w:r>
      <w:r w:rsidR="00F5046F">
        <w:rPr>
          <w:rFonts w:hint="eastAsia"/>
          <w:sz w:val="28"/>
          <w:szCs w:val="28"/>
        </w:rPr>
        <w:t>役割を持つ事が出来たと他議員の質問に答えていたが、大半のふれあい祭りには学校や</w:t>
      </w:r>
      <w:r w:rsidR="00F5046F">
        <w:rPr>
          <w:rFonts w:hint="eastAsia"/>
          <w:sz w:val="28"/>
          <w:szCs w:val="28"/>
        </w:rPr>
        <w:t>PTA</w:t>
      </w:r>
      <w:r w:rsidR="00F5046F">
        <w:rPr>
          <w:rFonts w:hint="eastAsia"/>
          <w:sz w:val="28"/>
          <w:szCs w:val="28"/>
        </w:rPr>
        <w:t>も実行委員会に入っているのでそこで議論すれば済む話でありコミュニティスクールでなければ実施できない事ではありません。むしろ、教員の人事も含まれる学校の最高法規とも言っていい校長の基本方針に外部の人間が承認する危険性に目を向けるべきです。</w:t>
      </w:r>
    </w:p>
    <w:p w:rsidR="00F5046F" w:rsidRDefault="00F5046F" w:rsidP="00010876">
      <w:pPr>
        <w:spacing w:line="340" w:lineRule="exact"/>
        <w:ind w:firstLineChars="100" w:firstLine="280"/>
        <w:rPr>
          <w:sz w:val="28"/>
          <w:szCs w:val="28"/>
        </w:rPr>
      </w:pPr>
      <w:r>
        <w:rPr>
          <w:rFonts w:hint="eastAsia"/>
          <w:sz w:val="28"/>
          <w:szCs w:val="28"/>
        </w:rPr>
        <w:t>もちろん予算全てがダメというわけではなく、</w:t>
      </w:r>
      <w:r w:rsidR="000D579E">
        <w:rPr>
          <w:rFonts w:hint="eastAsia"/>
          <w:sz w:val="28"/>
          <w:szCs w:val="28"/>
        </w:rPr>
        <w:t>大半は前向きのものであって、例えば</w:t>
      </w:r>
      <w:r>
        <w:rPr>
          <w:rFonts w:hint="eastAsia"/>
          <w:sz w:val="28"/>
          <w:szCs w:val="28"/>
        </w:rPr>
        <w:t>高洲地区の公園整備事業、学校図書司書の事実上の全校配置、飯缶給食によるあたたかいご飯の提供など、かつて私が議論した中でもこれだけの事業が予算として具体的に反映されている事は大いに評価をしますし、大変うれしく思っております。</w:t>
      </w:r>
    </w:p>
    <w:p w:rsidR="00F5046F" w:rsidRDefault="00F5046F" w:rsidP="00010876">
      <w:pPr>
        <w:spacing w:line="340" w:lineRule="exact"/>
        <w:ind w:firstLineChars="100" w:firstLine="280"/>
        <w:rPr>
          <w:sz w:val="28"/>
          <w:szCs w:val="28"/>
        </w:rPr>
      </w:pPr>
      <w:r>
        <w:rPr>
          <w:rFonts w:hint="eastAsia"/>
          <w:sz w:val="28"/>
          <w:szCs w:val="28"/>
        </w:rPr>
        <w:t>討論の意義は、自己の意見を表明する事で</w:t>
      </w:r>
      <w:bookmarkStart w:id="0" w:name="_GoBack"/>
      <w:bookmarkEnd w:id="0"/>
      <w:r>
        <w:rPr>
          <w:rFonts w:hint="eastAsia"/>
          <w:sz w:val="28"/>
          <w:szCs w:val="28"/>
        </w:rPr>
        <w:t>、まず自己の意見と異なる相手に同調させる事にありますが、議案が議題となった後の質疑や委員会を通じて、その内容や問題点が浮き彫りになった最終段階で議題に対する意見</w:t>
      </w:r>
      <w:r w:rsidR="000D579E">
        <w:rPr>
          <w:rFonts w:hint="eastAsia"/>
          <w:sz w:val="28"/>
          <w:szCs w:val="28"/>
        </w:rPr>
        <w:t>を開陳する事にもあります。</w:t>
      </w:r>
    </w:p>
    <w:p w:rsidR="000D579E" w:rsidRDefault="000D579E" w:rsidP="00010876">
      <w:pPr>
        <w:spacing w:line="340" w:lineRule="exact"/>
        <w:ind w:firstLineChars="100" w:firstLine="280"/>
        <w:rPr>
          <w:sz w:val="28"/>
          <w:szCs w:val="28"/>
        </w:rPr>
      </w:pPr>
      <w:r>
        <w:rPr>
          <w:rFonts w:hint="eastAsia"/>
          <w:sz w:val="28"/>
          <w:szCs w:val="28"/>
        </w:rPr>
        <w:t>その意味で、今回は今議会を通じて明らかになった</w:t>
      </w:r>
      <w:r w:rsidR="00CE3A1B">
        <w:rPr>
          <w:rFonts w:hint="eastAsia"/>
          <w:sz w:val="28"/>
          <w:szCs w:val="28"/>
        </w:rPr>
        <w:t>主な</w:t>
      </w:r>
      <w:r>
        <w:rPr>
          <w:rFonts w:hint="eastAsia"/>
          <w:sz w:val="28"/>
          <w:szCs w:val="28"/>
        </w:rPr>
        <w:t>問題点を指摘しつつ予算案に対しては賛成という立場を表明して討論といたします。</w:t>
      </w:r>
    </w:p>
    <w:p w:rsidR="000D579E" w:rsidRDefault="000D579E" w:rsidP="00010876">
      <w:pPr>
        <w:spacing w:line="340" w:lineRule="exact"/>
        <w:ind w:firstLineChars="100" w:firstLine="280"/>
        <w:rPr>
          <w:sz w:val="28"/>
          <w:szCs w:val="28"/>
        </w:rPr>
      </w:pPr>
    </w:p>
    <w:p w:rsidR="009B0BD8" w:rsidRPr="00E00301" w:rsidRDefault="009B0BD8" w:rsidP="00E00301">
      <w:pPr>
        <w:spacing w:line="340" w:lineRule="exact"/>
        <w:rPr>
          <w:sz w:val="28"/>
          <w:szCs w:val="28"/>
        </w:rPr>
      </w:pPr>
      <w:r>
        <w:rPr>
          <w:rFonts w:hint="eastAsia"/>
          <w:sz w:val="28"/>
          <w:szCs w:val="28"/>
        </w:rPr>
        <w:t xml:space="preserve">　</w:t>
      </w:r>
    </w:p>
    <w:sectPr w:rsidR="009B0BD8" w:rsidRPr="00E00301" w:rsidSect="00E003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B5" w:rsidRDefault="00B674B5" w:rsidP="00CC1ECC">
      <w:r>
        <w:separator/>
      </w:r>
    </w:p>
  </w:endnote>
  <w:endnote w:type="continuationSeparator" w:id="0">
    <w:p w:rsidR="00B674B5" w:rsidRDefault="00B674B5" w:rsidP="00CC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B5" w:rsidRDefault="00B674B5" w:rsidP="00CC1ECC">
      <w:r>
        <w:separator/>
      </w:r>
    </w:p>
  </w:footnote>
  <w:footnote w:type="continuationSeparator" w:id="0">
    <w:p w:rsidR="00B674B5" w:rsidRDefault="00B674B5" w:rsidP="00CC1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1"/>
    <w:rsid w:val="00010876"/>
    <w:rsid w:val="000D579E"/>
    <w:rsid w:val="00251606"/>
    <w:rsid w:val="002F62BB"/>
    <w:rsid w:val="003223A8"/>
    <w:rsid w:val="003D022B"/>
    <w:rsid w:val="00465148"/>
    <w:rsid w:val="004C15B4"/>
    <w:rsid w:val="006751D5"/>
    <w:rsid w:val="006C16DB"/>
    <w:rsid w:val="006E4B9A"/>
    <w:rsid w:val="008B5AD6"/>
    <w:rsid w:val="009B0BD8"/>
    <w:rsid w:val="00A932A0"/>
    <w:rsid w:val="00AE16DC"/>
    <w:rsid w:val="00B674B5"/>
    <w:rsid w:val="00CC1ECC"/>
    <w:rsid w:val="00CE3A1B"/>
    <w:rsid w:val="00D36EAF"/>
    <w:rsid w:val="00DD14C6"/>
    <w:rsid w:val="00E00301"/>
    <w:rsid w:val="00E43F3D"/>
    <w:rsid w:val="00EB4B41"/>
    <w:rsid w:val="00F5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D54549-0BA3-4666-A0DE-50C3F11A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ECC"/>
    <w:pPr>
      <w:tabs>
        <w:tab w:val="center" w:pos="4252"/>
        <w:tab w:val="right" w:pos="8504"/>
      </w:tabs>
      <w:snapToGrid w:val="0"/>
    </w:pPr>
  </w:style>
  <w:style w:type="character" w:customStyle="1" w:styleId="a4">
    <w:name w:val="ヘッダー (文字)"/>
    <w:basedOn w:val="a0"/>
    <w:link w:val="a3"/>
    <w:uiPriority w:val="99"/>
    <w:rsid w:val="00CC1ECC"/>
  </w:style>
  <w:style w:type="paragraph" w:styleId="a5">
    <w:name w:val="footer"/>
    <w:basedOn w:val="a"/>
    <w:link w:val="a6"/>
    <w:uiPriority w:val="99"/>
    <w:unhideWhenUsed/>
    <w:rsid w:val="00CC1ECC"/>
    <w:pPr>
      <w:tabs>
        <w:tab w:val="center" w:pos="4252"/>
        <w:tab w:val="right" w:pos="8504"/>
      </w:tabs>
      <w:snapToGrid w:val="0"/>
    </w:pPr>
  </w:style>
  <w:style w:type="character" w:customStyle="1" w:styleId="a6">
    <w:name w:val="フッター (文字)"/>
    <w:basedOn w:val="a0"/>
    <w:link w:val="a5"/>
    <w:uiPriority w:val="99"/>
    <w:rsid w:val="00CC1ECC"/>
  </w:style>
  <w:style w:type="paragraph" w:styleId="a7">
    <w:name w:val="Balloon Text"/>
    <w:basedOn w:val="a"/>
    <w:link w:val="a8"/>
    <w:uiPriority w:val="99"/>
    <w:semiHidden/>
    <w:unhideWhenUsed/>
    <w:rsid w:val="002F62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6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7</cp:revision>
  <cp:lastPrinted>2020-03-17T08:32:00Z</cp:lastPrinted>
  <dcterms:created xsi:type="dcterms:W3CDTF">2020-03-17T01:33:00Z</dcterms:created>
  <dcterms:modified xsi:type="dcterms:W3CDTF">2020-03-18T04:04:00Z</dcterms:modified>
</cp:coreProperties>
</file>