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bookmarkStart w:id="0" w:name="_GoBack"/>
      <w:bookmarkEnd w:id="0"/>
      <w:r>
        <w:rPr>
          <w:rFonts w:hint="eastAsia"/>
        </w:rPr>
        <w:t xml:space="preserve">行政視察報告書　　</w:t>
      </w:r>
      <w:r w:rsidR="00DD6E8E">
        <w:rPr>
          <w:rFonts w:hint="eastAsia"/>
          <w:u w:val="thick"/>
        </w:rPr>
        <w:t>建設経済環境委員会</w:t>
      </w:r>
      <w:r>
        <w:rPr>
          <w:rFonts w:hint="eastAsia"/>
        </w:rPr>
        <w:t xml:space="preserve">　</w:t>
      </w:r>
      <w:r w:rsidR="00FC3A0B">
        <w:rPr>
          <w:rFonts w:hint="eastAsia"/>
        </w:rPr>
        <w:t xml:space="preserve">　　</w:t>
      </w:r>
      <w:r w:rsidR="00502837">
        <w:rPr>
          <w:rFonts w:hint="eastAsia"/>
          <w:u w:val="thick"/>
        </w:rPr>
        <w:t>2018</w:t>
      </w:r>
      <w:r w:rsidR="00502837">
        <w:rPr>
          <w:rFonts w:hint="eastAsia"/>
          <w:u w:val="thick"/>
        </w:rPr>
        <w:t>年</w:t>
      </w:r>
      <w:r w:rsidR="00DD6E8E">
        <w:rPr>
          <w:rFonts w:hint="eastAsia"/>
          <w:u w:val="thick"/>
        </w:rPr>
        <w:t>7</w:t>
      </w:r>
      <w:r w:rsidR="00502837">
        <w:rPr>
          <w:rFonts w:hint="eastAsia"/>
          <w:u w:val="thick"/>
        </w:rPr>
        <w:t>月</w:t>
      </w:r>
      <w:r w:rsidR="00DD6E8E">
        <w:rPr>
          <w:rFonts w:hint="eastAsia"/>
          <w:u w:val="thick"/>
        </w:rPr>
        <w:t>30</w:t>
      </w:r>
      <w:r w:rsidR="00502837">
        <w:rPr>
          <w:rFonts w:hint="eastAsia"/>
          <w:u w:val="thick"/>
        </w:rPr>
        <w:t>日</w:t>
      </w:r>
      <w:r w:rsidR="00DD6E8E">
        <w:rPr>
          <w:rFonts w:hint="eastAsia"/>
          <w:u w:val="thick"/>
        </w:rPr>
        <w:t>(</w:t>
      </w:r>
      <w:r w:rsidR="00DD6E8E">
        <w:rPr>
          <w:rFonts w:hint="eastAsia"/>
          <w:u w:val="thick"/>
        </w:rPr>
        <w:t>火</w:t>
      </w:r>
      <w:r w:rsidR="00DD6E8E">
        <w:rPr>
          <w:rFonts w:hint="eastAsia"/>
          <w:u w:val="thick"/>
        </w:rPr>
        <w:t>)</w:t>
      </w:r>
      <w:r>
        <w:rPr>
          <w:rFonts w:hint="eastAsia"/>
        </w:rPr>
        <w:t xml:space="preserve">　</w:t>
      </w:r>
    </w:p>
    <w:p w:rsidR="008A6D80" w:rsidRDefault="008A6D80">
      <w:r>
        <w:rPr>
          <w:rFonts w:hint="eastAsia"/>
        </w:rPr>
        <w:t xml:space="preserve">　　　　　　　　　　　　　　　　　　　　　　　　　　　　　　　　　　　　　　　　　　</w:t>
      </w:r>
      <w:r w:rsidR="00A614D2">
        <w:rPr>
          <w:rFonts w:hint="eastAsia"/>
        </w:rPr>
        <w:t>11</w:t>
      </w:r>
      <w:r>
        <w:rPr>
          <w:rFonts w:hint="eastAsia"/>
        </w:rPr>
        <w:t>番　石井通春</w:t>
      </w:r>
    </w:p>
    <w:tbl>
      <w:tblPr>
        <w:tblStyle w:val="a3"/>
        <w:tblW w:w="0" w:type="auto"/>
        <w:tblLook w:val="04A0" w:firstRow="1" w:lastRow="0" w:firstColumn="1" w:lastColumn="0" w:noHBand="0" w:noVBand="1"/>
      </w:tblPr>
      <w:tblGrid>
        <w:gridCol w:w="2616"/>
        <w:gridCol w:w="7840"/>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DD6E8E">
            <w:r>
              <w:rPr>
                <w:rFonts w:hint="eastAsia"/>
              </w:rPr>
              <w:t>埼玉県草加市</w:t>
            </w:r>
          </w:p>
        </w:tc>
      </w:tr>
      <w:tr w:rsidR="008A6D80" w:rsidTr="008A6D80">
        <w:tc>
          <w:tcPr>
            <w:tcW w:w="2660" w:type="dxa"/>
          </w:tcPr>
          <w:p w:rsidR="008A6D80" w:rsidRDefault="008A6D80">
            <w:r>
              <w:rPr>
                <w:rFonts w:hint="eastAsia"/>
              </w:rPr>
              <w:t>研修テーマ（調査項目）</w:t>
            </w:r>
          </w:p>
        </w:tc>
        <w:tc>
          <w:tcPr>
            <w:tcW w:w="8004" w:type="dxa"/>
          </w:tcPr>
          <w:p w:rsidR="008A6D80" w:rsidRDefault="00DD6E8E">
            <w:r>
              <w:rPr>
                <w:rFonts w:hint="eastAsia"/>
              </w:rPr>
              <w:t>当事者で作る　まちづくり</w:t>
            </w:r>
          </w:p>
        </w:tc>
      </w:tr>
      <w:tr w:rsidR="008A6D80" w:rsidTr="008A6D80">
        <w:trPr>
          <w:trHeight w:val="13464"/>
        </w:trPr>
        <w:tc>
          <w:tcPr>
            <w:tcW w:w="10664" w:type="dxa"/>
            <w:gridSpan w:val="2"/>
          </w:tcPr>
          <w:p w:rsidR="008A6D80" w:rsidRDefault="00952178" w:rsidP="00952178">
            <w:pPr>
              <w:pStyle w:val="a4"/>
              <w:numPr>
                <w:ilvl w:val="0"/>
                <w:numId w:val="1"/>
              </w:numPr>
              <w:ind w:leftChars="0"/>
            </w:pPr>
            <w:r>
              <w:rPr>
                <w:rFonts w:hint="eastAsia"/>
              </w:rPr>
              <w:t>調査内容をどう評価するか</w:t>
            </w:r>
          </w:p>
          <w:p w:rsidR="00CF0A62" w:rsidRDefault="00A27F66" w:rsidP="00DD6E8E">
            <w:pPr>
              <w:pStyle w:val="a4"/>
              <w:ind w:leftChars="0" w:left="360"/>
            </w:pPr>
            <w:r>
              <w:rPr>
                <w:rFonts w:hint="eastAsia"/>
              </w:rPr>
              <w:t>・</w:t>
            </w:r>
            <w:r w:rsidR="00DD6E8E">
              <w:rPr>
                <w:rFonts w:hint="eastAsia"/>
              </w:rPr>
              <w:t>草加リノベーションまちづくり事業、草加の当事者でつくるまちづくり（清水、沼津、浜松でも実施）</w:t>
            </w:r>
          </w:p>
          <w:p w:rsidR="00DD6E8E" w:rsidRDefault="00DD6E8E" w:rsidP="00DD6E8E">
            <w:pPr>
              <w:pStyle w:val="a4"/>
              <w:ind w:leftChars="0" w:left="360"/>
            </w:pPr>
            <w:r>
              <w:rPr>
                <w:rFonts w:hint="eastAsia"/>
              </w:rPr>
              <w:t>・</w:t>
            </w:r>
            <w:r>
              <w:rPr>
                <w:rFonts w:hint="eastAsia"/>
              </w:rPr>
              <w:t>25</w:t>
            </w:r>
            <w:r>
              <w:rPr>
                <w:rFonts w:hint="eastAsia"/>
              </w:rPr>
              <w:t>万人口で発展中、首都圏まで</w:t>
            </w:r>
            <w:r>
              <w:rPr>
                <w:rFonts w:hint="eastAsia"/>
              </w:rPr>
              <w:t>30</w:t>
            </w:r>
            <w:r>
              <w:rPr>
                <w:rFonts w:hint="eastAsia"/>
              </w:rPr>
              <w:t>分。駅前マンションが多い。</w:t>
            </w:r>
          </w:p>
          <w:p w:rsidR="00DD6E8E" w:rsidRDefault="00DD6E8E" w:rsidP="00DD6E8E">
            <w:pPr>
              <w:pStyle w:val="a4"/>
              <w:ind w:leftChars="0" w:left="360"/>
            </w:pPr>
            <w:r>
              <w:rPr>
                <w:rFonts w:hint="eastAsia"/>
              </w:rPr>
              <w:t>・旧日光街道の草加松並木を中心にして草加松原とする地域を中心に展開（民間主導）</w:t>
            </w:r>
          </w:p>
          <w:p w:rsidR="00DD6E8E" w:rsidRDefault="00DD6E8E" w:rsidP="00DD6E8E">
            <w:pPr>
              <w:pStyle w:val="a4"/>
              <w:ind w:leftChars="0" w:left="360"/>
            </w:pPr>
            <w:r>
              <w:rPr>
                <w:rFonts w:hint="eastAsia"/>
              </w:rPr>
              <w:t>・本人がやりたいビジネスを応援する創業支援とは位置づけが異なる。地域の前進につながるかどうかが問われるのが草加のまちづくり</w:t>
            </w:r>
          </w:p>
          <w:p w:rsidR="00DD6E8E" w:rsidRDefault="00DD6E8E" w:rsidP="00DD6E8E">
            <w:pPr>
              <w:pStyle w:val="a4"/>
              <w:ind w:leftChars="0" w:left="360"/>
            </w:pPr>
            <w:r>
              <w:rPr>
                <w:rFonts w:hint="eastAsia"/>
              </w:rPr>
              <w:t>・</w:t>
            </w:r>
            <w:r>
              <w:rPr>
                <w:rFonts w:hint="eastAsia"/>
              </w:rPr>
              <w:t>3~5</w:t>
            </w:r>
            <w:r>
              <w:rPr>
                <w:rFonts w:hint="eastAsia"/>
              </w:rPr>
              <w:t>年間で目に見える変化を求める。</w:t>
            </w:r>
          </w:p>
          <w:p w:rsidR="00DD6E8E" w:rsidRDefault="00DD6E8E" w:rsidP="00DD6E8E">
            <w:pPr>
              <w:pStyle w:val="a4"/>
              <w:ind w:leftChars="0" w:left="360"/>
            </w:pPr>
            <w:r>
              <w:rPr>
                <w:rFonts w:hint="eastAsia"/>
              </w:rPr>
              <w:t>・補助金は渡さない。渡す事でよいことはないと断言。（補助金ありき、成果なくても補助金に）</w:t>
            </w:r>
          </w:p>
          <w:p w:rsidR="00DD6E8E" w:rsidRPr="00DD6E8E" w:rsidRDefault="00DD6E8E" w:rsidP="00DD6E8E">
            <w:pPr>
              <w:pStyle w:val="a4"/>
              <w:ind w:leftChars="0" w:left="360"/>
            </w:pPr>
            <w:r>
              <w:rPr>
                <w:rFonts w:hint="eastAsia"/>
              </w:rPr>
              <w:t>・自分でこれをやりたいというのは対象外である</w:t>
            </w:r>
          </w:p>
          <w:p w:rsidR="00CF0A62" w:rsidRPr="00A27F66" w:rsidRDefault="00CF0A62" w:rsidP="00502837">
            <w:pPr>
              <w:pStyle w:val="a4"/>
              <w:ind w:leftChars="0" w:left="360"/>
            </w:pPr>
          </w:p>
          <w:p w:rsidR="00FC3A0B" w:rsidRDefault="00952178" w:rsidP="00FC3A0B">
            <w:pPr>
              <w:pStyle w:val="a4"/>
              <w:numPr>
                <w:ilvl w:val="0"/>
                <w:numId w:val="1"/>
              </w:numPr>
              <w:ind w:leftChars="0"/>
            </w:pPr>
            <w:r>
              <w:rPr>
                <w:rFonts w:hint="eastAsia"/>
              </w:rPr>
              <w:t>本市に反映できると思われる点</w:t>
            </w:r>
          </w:p>
          <w:p w:rsidR="00CF0A62" w:rsidRDefault="008F7026" w:rsidP="00DD6E8E">
            <w:pPr>
              <w:pStyle w:val="a4"/>
              <w:ind w:leftChars="0" w:left="360"/>
            </w:pPr>
            <w:r>
              <w:rPr>
                <w:rFonts w:hint="eastAsia"/>
              </w:rPr>
              <w:t>・</w:t>
            </w:r>
            <w:r w:rsidR="00DD6E8E">
              <w:rPr>
                <w:rFonts w:hint="eastAsia"/>
              </w:rPr>
              <w:t>創業支援、空き家対策とは全くの別物であり、公共心が求められるものである。ただ、人口密度が高く、小さなエリアに集中して展開できる点は本市と異なり同様の手法が有用かどうか疑問。</w:t>
            </w:r>
          </w:p>
          <w:p w:rsidR="00DD6E8E" w:rsidRDefault="00DD6E8E" w:rsidP="00DD6E8E">
            <w:pPr>
              <w:pStyle w:val="a4"/>
              <w:ind w:leftChars="0" w:left="360"/>
            </w:pPr>
            <w:r>
              <w:rPr>
                <w:rFonts w:hint="eastAsia"/>
              </w:rPr>
              <w:t>・空き家率が</w:t>
            </w:r>
            <w:r>
              <w:rPr>
                <w:rFonts w:hint="eastAsia"/>
              </w:rPr>
              <w:t>2</w:t>
            </w:r>
            <w:r>
              <w:rPr>
                <w:rFonts w:hint="eastAsia"/>
              </w:rPr>
              <w:t>・</w:t>
            </w:r>
            <w:r>
              <w:rPr>
                <w:rFonts w:hint="eastAsia"/>
              </w:rPr>
              <w:t>7%</w:t>
            </w:r>
            <w:r>
              <w:rPr>
                <w:rFonts w:hint="eastAsia"/>
              </w:rPr>
              <w:t>であり、本市の</w:t>
            </w:r>
            <w:r>
              <w:rPr>
                <w:rFonts w:hint="eastAsia"/>
              </w:rPr>
              <w:t>18%</w:t>
            </w:r>
            <w:r>
              <w:rPr>
                <w:rFonts w:hint="eastAsia"/>
              </w:rPr>
              <w:t>とはこの点でも異なる。</w:t>
            </w:r>
          </w:p>
          <w:p w:rsidR="00DD6E8E" w:rsidRDefault="00DD6E8E" w:rsidP="00DD6E8E">
            <w:pPr>
              <w:pStyle w:val="a4"/>
              <w:ind w:leftChars="0" w:left="360"/>
            </w:pPr>
            <w:r>
              <w:rPr>
                <w:rFonts w:hint="eastAsia"/>
              </w:rPr>
              <w:t>・補助金は不動産価値が高まりオーナーが家賃を下げなくなる「副作用」とされていた。事業を成長させるための支援の方向であるが、スキルを持った職員でないと難しいだろう。（草加市は専従職員）</w:t>
            </w:r>
          </w:p>
          <w:p w:rsidR="00F14FB0" w:rsidRDefault="00F14FB0" w:rsidP="00DD6E8E">
            <w:pPr>
              <w:pStyle w:val="a4"/>
              <w:ind w:leftChars="0" w:left="360"/>
            </w:pPr>
            <w:r>
              <w:rPr>
                <w:rFonts w:hint="eastAsia"/>
              </w:rPr>
              <w:t>・家守会社設立や、プレイヤー（当事者意識を持った住民）発掘など、地道な行政の活動もあったが、子育て世代でも専業主婦が多くいるという地域の特性もあったように思えた。行政計画の位置づけは行えるが、実施となると、どうであろうか。</w:t>
            </w:r>
          </w:p>
          <w:p w:rsidR="008F7026" w:rsidRDefault="008F7026" w:rsidP="008F7026"/>
          <w:p w:rsidR="008F7026" w:rsidRDefault="008F7026" w:rsidP="008F7026"/>
          <w:p w:rsidR="007A14DB" w:rsidRDefault="007A14DB" w:rsidP="008F7026">
            <w:pPr>
              <w:pStyle w:val="a4"/>
              <w:numPr>
                <w:ilvl w:val="0"/>
                <w:numId w:val="1"/>
              </w:numPr>
              <w:ind w:leftChars="0"/>
            </w:pPr>
            <w:r>
              <w:rPr>
                <w:rFonts w:hint="eastAsia"/>
              </w:rPr>
              <w:t>その他（感想・意見）</w:t>
            </w:r>
          </w:p>
          <w:p w:rsidR="00B0393E" w:rsidRPr="00803D74" w:rsidRDefault="00B0393E" w:rsidP="00F14FB0"/>
          <w:p w:rsidR="00134787" w:rsidRDefault="00134787" w:rsidP="00793160">
            <w:pPr>
              <w:pStyle w:val="a4"/>
              <w:ind w:leftChars="0" w:left="360"/>
            </w:pPr>
          </w:p>
          <w:p w:rsidR="0015494C" w:rsidRDefault="0015494C" w:rsidP="00BB20CD">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56" w:rsidRDefault="003E7556" w:rsidP="00FC3A0B">
      <w:r>
        <w:separator/>
      </w:r>
    </w:p>
  </w:endnote>
  <w:endnote w:type="continuationSeparator" w:id="0">
    <w:p w:rsidR="003E7556" w:rsidRDefault="003E7556"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56" w:rsidRDefault="003E7556" w:rsidP="00FC3A0B">
      <w:r>
        <w:separator/>
      </w:r>
    </w:p>
  </w:footnote>
  <w:footnote w:type="continuationSeparator" w:id="0">
    <w:p w:rsidR="003E7556" w:rsidRDefault="003E7556"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121F7"/>
    <w:rsid w:val="00121901"/>
    <w:rsid w:val="0013035F"/>
    <w:rsid w:val="00134787"/>
    <w:rsid w:val="0015494C"/>
    <w:rsid w:val="0015764E"/>
    <w:rsid w:val="001D4BBD"/>
    <w:rsid w:val="0022769E"/>
    <w:rsid w:val="0029704A"/>
    <w:rsid w:val="002C5396"/>
    <w:rsid w:val="00340306"/>
    <w:rsid w:val="003E02F2"/>
    <w:rsid w:val="003E7556"/>
    <w:rsid w:val="004066FA"/>
    <w:rsid w:val="004E6A9E"/>
    <w:rsid w:val="004F08F0"/>
    <w:rsid w:val="00500B47"/>
    <w:rsid w:val="00502837"/>
    <w:rsid w:val="0052478D"/>
    <w:rsid w:val="00553652"/>
    <w:rsid w:val="0057759C"/>
    <w:rsid w:val="0059006A"/>
    <w:rsid w:val="0063249E"/>
    <w:rsid w:val="00653E95"/>
    <w:rsid w:val="006D6111"/>
    <w:rsid w:val="00793160"/>
    <w:rsid w:val="007A14DB"/>
    <w:rsid w:val="007D37EF"/>
    <w:rsid w:val="00803D74"/>
    <w:rsid w:val="008673B6"/>
    <w:rsid w:val="008A6D80"/>
    <w:rsid w:val="008C04F2"/>
    <w:rsid w:val="008F7026"/>
    <w:rsid w:val="00952178"/>
    <w:rsid w:val="00974AF1"/>
    <w:rsid w:val="009962A6"/>
    <w:rsid w:val="00A27F66"/>
    <w:rsid w:val="00A614D2"/>
    <w:rsid w:val="00A94BE2"/>
    <w:rsid w:val="00B0393E"/>
    <w:rsid w:val="00B9737E"/>
    <w:rsid w:val="00BB20CD"/>
    <w:rsid w:val="00C745A4"/>
    <w:rsid w:val="00C75BEB"/>
    <w:rsid w:val="00CE60F6"/>
    <w:rsid w:val="00CF0A62"/>
    <w:rsid w:val="00DD6E8E"/>
    <w:rsid w:val="00DD7F84"/>
    <w:rsid w:val="00E15317"/>
    <w:rsid w:val="00EF7782"/>
    <w:rsid w:val="00F14FB0"/>
    <w:rsid w:val="00F55941"/>
    <w:rsid w:val="00FC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45718D-0B46-4E41-B59C-9972481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 藤枝市議団</cp:lastModifiedBy>
  <cp:revision>2</cp:revision>
  <cp:lastPrinted>2010-08-16T05:50:00Z</cp:lastPrinted>
  <dcterms:created xsi:type="dcterms:W3CDTF">2019-08-13T03:57:00Z</dcterms:created>
  <dcterms:modified xsi:type="dcterms:W3CDTF">2019-08-13T03:57:00Z</dcterms:modified>
</cp:coreProperties>
</file>