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B9" w:rsidRDefault="00463B91">
      <w:pPr>
        <w:jc w:val="right"/>
      </w:pPr>
      <w:r>
        <w:rPr>
          <w:rFonts w:hint="eastAsia"/>
        </w:rPr>
        <w:t xml:space="preserve">（　</w:t>
      </w:r>
      <w:r w:rsidR="00C930D9">
        <w:rPr>
          <w:rFonts w:hint="eastAsia"/>
        </w:rPr>
        <w:t>石井　通春</w:t>
      </w:r>
      <w:r>
        <w:rPr>
          <w:rFonts w:hint="eastAsia"/>
        </w:rPr>
        <w:t xml:space="preserve">　議員　</w:t>
      </w:r>
      <w:r w:rsidR="00614CCC">
        <w:rPr>
          <w:rFonts w:hint="eastAsia"/>
        </w:rPr>
        <w:t>３</w:t>
      </w:r>
      <w:r w:rsidR="00B30CA5">
        <w:rPr>
          <w:rFonts w:hint="eastAsia"/>
        </w:rPr>
        <w:t>－</w:t>
      </w:r>
      <w:r w:rsidR="006D1680">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rsidTr="001C515A">
        <w:trPr>
          <w:cantSplit/>
          <w:trHeight w:val="345"/>
        </w:trPr>
        <w:tc>
          <w:tcPr>
            <w:tcW w:w="6786" w:type="dxa"/>
            <w:gridSpan w:val="2"/>
            <w:vMerge w:val="restart"/>
            <w:vAlign w:val="center"/>
          </w:tcPr>
          <w:p w:rsidR="00CE08B9" w:rsidRDefault="00463B91" w:rsidP="00B95913">
            <w:pPr>
              <w:rPr>
                <w:spacing w:val="16"/>
              </w:rPr>
            </w:pPr>
            <w:r>
              <w:rPr>
                <w:rFonts w:hint="eastAsia"/>
              </w:rPr>
              <w:t xml:space="preserve">　</w:t>
            </w:r>
            <w:r w:rsidR="001C36D8">
              <w:rPr>
                <w:rFonts w:hint="eastAsia"/>
                <w:spacing w:val="16"/>
              </w:rPr>
              <w:t>令和　１</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rsidR="00CE08B9" w:rsidRDefault="00463B91">
            <w:pPr>
              <w:jc w:val="left"/>
            </w:pPr>
            <w:r>
              <w:rPr>
                <w:rFonts w:hint="eastAsia"/>
              </w:rPr>
              <w:t>受付順位</w:t>
            </w:r>
          </w:p>
        </w:tc>
        <w:tc>
          <w:tcPr>
            <w:tcW w:w="1412" w:type="dxa"/>
          </w:tcPr>
          <w:p w:rsidR="00CE08B9" w:rsidRDefault="00CE08B9"/>
        </w:tc>
      </w:tr>
      <w:tr w:rsidR="00CE08B9" w:rsidTr="001C515A">
        <w:trPr>
          <w:cantSplit/>
          <w:trHeight w:val="360"/>
        </w:trPr>
        <w:tc>
          <w:tcPr>
            <w:tcW w:w="6786" w:type="dxa"/>
            <w:gridSpan w:val="2"/>
            <w:vMerge/>
          </w:tcPr>
          <w:p w:rsidR="00CE08B9" w:rsidRDefault="00CE08B9"/>
        </w:tc>
        <w:tc>
          <w:tcPr>
            <w:tcW w:w="1331" w:type="dxa"/>
          </w:tcPr>
          <w:p w:rsidR="00CE08B9" w:rsidRDefault="00463B91">
            <w:r>
              <w:rPr>
                <w:rFonts w:hint="eastAsia"/>
              </w:rPr>
              <w:t>発言順位</w:t>
            </w:r>
          </w:p>
        </w:tc>
        <w:tc>
          <w:tcPr>
            <w:tcW w:w="1412" w:type="dxa"/>
          </w:tcPr>
          <w:p w:rsidR="00CE08B9" w:rsidRDefault="00CE08B9"/>
        </w:tc>
      </w:tr>
      <w:tr w:rsidR="00CE08B9" w:rsidTr="001C515A">
        <w:trPr>
          <w:trHeight w:val="2293"/>
        </w:trPr>
        <w:tc>
          <w:tcPr>
            <w:tcW w:w="9529" w:type="dxa"/>
            <w:gridSpan w:val="4"/>
          </w:tcPr>
          <w:p w:rsidR="00CE08B9" w:rsidRDefault="00463B91">
            <w:pPr>
              <w:jc w:val="center"/>
              <w:rPr>
                <w:b/>
                <w:bCs/>
                <w:sz w:val="36"/>
              </w:rPr>
            </w:pPr>
            <w:r>
              <w:rPr>
                <w:rFonts w:hint="eastAsia"/>
                <w:b/>
                <w:bCs/>
                <w:sz w:val="36"/>
              </w:rPr>
              <w:t>発　　言　　通　　告　　書</w:t>
            </w:r>
          </w:p>
          <w:p w:rsidR="00CE08B9" w:rsidRDefault="00463B91">
            <w:pPr>
              <w:jc w:val="left"/>
            </w:pPr>
            <w:r>
              <w:rPr>
                <w:rFonts w:hint="eastAsia"/>
              </w:rPr>
              <w:t xml:space="preserve">　　藤枝市議会議長　　</w:t>
            </w:r>
            <w:r w:rsidR="001C36D8">
              <w:rPr>
                <w:rFonts w:hint="eastAsia"/>
              </w:rPr>
              <w:t>薮崎　幸裕</w:t>
            </w:r>
            <w:r>
              <w:rPr>
                <w:rFonts w:hint="eastAsia"/>
              </w:rPr>
              <w:t>様</w:t>
            </w:r>
          </w:p>
          <w:p w:rsidR="00CE08B9" w:rsidRPr="001C36D8" w:rsidRDefault="00CE08B9">
            <w:pPr>
              <w:spacing w:line="240" w:lineRule="exact"/>
              <w:jc w:val="left"/>
            </w:pPr>
          </w:p>
          <w:p w:rsidR="00CE08B9" w:rsidRDefault="001C36D8">
            <w:pPr>
              <w:jc w:val="left"/>
            </w:pPr>
            <w:r>
              <w:rPr>
                <w:rFonts w:hint="eastAsia"/>
              </w:rPr>
              <w:t xml:space="preserve">　　　　　　　　　　　　　　　</w:t>
            </w:r>
            <w:r w:rsidR="00463B91">
              <w:rPr>
                <w:rFonts w:hint="eastAsia"/>
              </w:rPr>
              <w:t xml:space="preserve">　藤枝市議会議員　　　</w:t>
            </w:r>
            <w:r w:rsidR="009E5AE9">
              <w:rPr>
                <w:rFonts w:hint="eastAsia"/>
              </w:rPr>
              <w:t>１</w:t>
            </w:r>
            <w:r w:rsidR="00A50232">
              <w:rPr>
                <w:rFonts w:hint="eastAsia"/>
              </w:rPr>
              <w:t>１</w:t>
            </w:r>
            <w:r w:rsidR="00463B91">
              <w:rPr>
                <w:rFonts w:hint="eastAsia"/>
              </w:rPr>
              <w:t xml:space="preserve">番　</w:t>
            </w:r>
            <w:r w:rsidR="00A50232">
              <w:rPr>
                <w:rFonts w:hint="eastAsia"/>
              </w:rPr>
              <w:t>石井通春</w:t>
            </w:r>
            <w:r w:rsidR="00463B91">
              <w:rPr>
                <w:rFonts w:hint="eastAsia"/>
              </w:rPr>
              <w:t xml:space="preserve">　㊞</w:t>
            </w:r>
          </w:p>
          <w:p w:rsidR="00CE08B9" w:rsidRDefault="00463B91">
            <w:pPr>
              <w:jc w:val="left"/>
            </w:pPr>
            <w:r>
              <w:rPr>
                <w:rFonts w:hint="eastAsia"/>
              </w:rPr>
              <w:t xml:space="preserve">　　次のとおり通知します。</w:t>
            </w:r>
          </w:p>
        </w:tc>
      </w:tr>
      <w:tr w:rsidR="00CE08B9" w:rsidTr="001C515A">
        <w:trPr>
          <w:trHeight w:val="510"/>
        </w:trPr>
        <w:tc>
          <w:tcPr>
            <w:tcW w:w="1928" w:type="dxa"/>
            <w:vAlign w:val="center"/>
          </w:tcPr>
          <w:p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rsidTr="001C515A">
        <w:trPr>
          <w:cantSplit/>
          <w:trHeight w:val="851"/>
        </w:trPr>
        <w:tc>
          <w:tcPr>
            <w:tcW w:w="1928" w:type="dxa"/>
            <w:tcBorders>
              <w:bottom w:val="nil"/>
            </w:tcBorders>
            <w:vAlign w:val="center"/>
          </w:tcPr>
          <w:p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rsidR="009F7A5C" w:rsidRDefault="001C36D8" w:rsidP="00FB6A7F">
            <w:pPr>
              <w:spacing w:line="360" w:lineRule="exact"/>
              <w:ind w:left="3640" w:hangingChars="1300" w:hanging="3640"/>
              <w:rPr>
                <w:spacing w:val="20"/>
              </w:rPr>
            </w:pPr>
            <w:r>
              <w:rPr>
                <w:rFonts w:hint="eastAsia"/>
                <w:spacing w:val="20"/>
              </w:rPr>
              <w:t>高洲南小学区への公園整備を</w:t>
            </w:r>
          </w:p>
          <w:p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CE08B9" w:rsidRPr="00E825B0" w:rsidTr="001C515A">
        <w:trPr>
          <w:trHeight w:val="8200"/>
        </w:trPr>
        <w:tc>
          <w:tcPr>
            <w:tcW w:w="9529" w:type="dxa"/>
            <w:gridSpan w:val="4"/>
            <w:tcBorders>
              <w:bottom w:val="single" w:sz="4" w:space="0" w:color="auto"/>
            </w:tcBorders>
          </w:tcPr>
          <w:p w:rsidR="001C150F" w:rsidRDefault="001C36D8" w:rsidP="001C36D8">
            <w:pPr>
              <w:spacing w:line="276" w:lineRule="auto"/>
              <w:ind w:firstLineChars="100" w:firstLine="280"/>
              <w:jc w:val="left"/>
              <w:rPr>
                <w:spacing w:val="20"/>
              </w:rPr>
            </w:pPr>
            <w:r w:rsidRPr="001C36D8">
              <w:rPr>
                <w:rFonts w:hint="eastAsia"/>
                <w:spacing w:val="20"/>
              </w:rPr>
              <w:t>平成</w:t>
            </w:r>
            <w:r w:rsidRPr="001C36D8">
              <w:rPr>
                <w:rFonts w:hint="eastAsia"/>
                <w:spacing w:val="20"/>
              </w:rPr>
              <w:t>26</w:t>
            </w:r>
            <w:r w:rsidRPr="001C36D8">
              <w:rPr>
                <w:rFonts w:hint="eastAsia"/>
                <w:spacing w:val="20"/>
              </w:rPr>
              <w:t>年</w:t>
            </w:r>
            <w:r w:rsidRPr="001C36D8">
              <w:rPr>
                <w:rFonts w:hint="eastAsia"/>
                <w:spacing w:val="20"/>
              </w:rPr>
              <w:t>9</w:t>
            </w:r>
            <w:r w:rsidRPr="001C36D8">
              <w:rPr>
                <w:rFonts w:hint="eastAsia"/>
                <w:spacing w:val="20"/>
              </w:rPr>
              <w:t>月議会において高洲地区の公園整備を求め、今年度</w:t>
            </w:r>
            <w:r w:rsidR="00117217">
              <w:rPr>
                <w:rFonts w:hint="eastAsia"/>
                <w:spacing w:val="20"/>
              </w:rPr>
              <w:t>事業の</w:t>
            </w:r>
            <w:r w:rsidRPr="001C36D8">
              <w:rPr>
                <w:rFonts w:hint="eastAsia"/>
                <w:spacing w:val="20"/>
              </w:rPr>
              <w:t>の具体化</w:t>
            </w:r>
            <w:r>
              <w:rPr>
                <w:rFonts w:hint="eastAsia"/>
                <w:spacing w:val="20"/>
              </w:rPr>
              <w:t>が見られた。一方で、子供の数に対する公園面積は高洲はまだ少なく</w:t>
            </w:r>
            <w:r w:rsidR="00117217">
              <w:rPr>
                <w:rFonts w:hint="eastAsia"/>
                <w:spacing w:val="20"/>
              </w:rPr>
              <w:t>（小学生一人当たりの公園面積は、全市平均</w:t>
            </w:r>
            <w:r w:rsidR="00117217">
              <w:rPr>
                <w:rFonts w:hint="eastAsia"/>
                <w:spacing w:val="20"/>
              </w:rPr>
              <w:t>58</w:t>
            </w:r>
            <w:r w:rsidR="00117217">
              <w:rPr>
                <w:rFonts w:hint="eastAsia"/>
                <w:spacing w:val="20"/>
              </w:rPr>
              <w:t>㎡に対し高洲学区は</w:t>
            </w:r>
            <w:r w:rsidR="00117217">
              <w:rPr>
                <w:rFonts w:hint="eastAsia"/>
                <w:spacing w:val="20"/>
              </w:rPr>
              <w:t>3.3</w:t>
            </w:r>
            <w:r w:rsidR="00117217">
              <w:rPr>
                <w:rFonts w:hint="eastAsia"/>
                <w:spacing w:val="20"/>
              </w:rPr>
              <w:t>㎡</w:t>
            </w:r>
            <w:r w:rsidR="00614CCC">
              <w:rPr>
                <w:rFonts w:hint="eastAsia"/>
                <w:spacing w:val="20"/>
              </w:rPr>
              <w:t>しかない</w:t>
            </w:r>
            <w:r w:rsidR="00117217">
              <w:rPr>
                <w:rFonts w:hint="eastAsia"/>
                <w:spacing w:val="20"/>
              </w:rPr>
              <w:t>）</w:t>
            </w:r>
            <w:r>
              <w:rPr>
                <w:rFonts w:hint="eastAsia"/>
                <w:spacing w:val="20"/>
              </w:rPr>
              <w:t>高洲南小学区に</w:t>
            </w:r>
            <w:r w:rsidR="00117217">
              <w:rPr>
                <w:rFonts w:hint="eastAsia"/>
                <w:spacing w:val="20"/>
              </w:rPr>
              <w:t>実質的に</w:t>
            </w:r>
            <w:r>
              <w:rPr>
                <w:rFonts w:hint="eastAsia"/>
                <w:spacing w:val="20"/>
              </w:rPr>
              <w:t>公園が</w:t>
            </w:r>
            <w:r>
              <w:rPr>
                <w:rFonts w:hint="eastAsia"/>
                <w:spacing w:val="20"/>
              </w:rPr>
              <w:t>1</w:t>
            </w:r>
            <w:r>
              <w:rPr>
                <w:rFonts w:hint="eastAsia"/>
                <w:spacing w:val="20"/>
              </w:rPr>
              <w:t>つもないという状況である。</w:t>
            </w:r>
          </w:p>
          <w:p w:rsidR="001C150F" w:rsidRDefault="00117217" w:rsidP="00117217">
            <w:pPr>
              <w:pStyle w:val="af1"/>
              <w:numPr>
                <w:ilvl w:val="0"/>
                <w:numId w:val="45"/>
              </w:numPr>
              <w:spacing w:line="276" w:lineRule="auto"/>
              <w:ind w:leftChars="0"/>
              <w:jc w:val="left"/>
              <w:rPr>
                <w:spacing w:val="20"/>
              </w:rPr>
            </w:pPr>
            <w:r>
              <w:rPr>
                <w:rFonts w:hint="eastAsia"/>
                <w:spacing w:val="20"/>
              </w:rPr>
              <w:t>児童数</w:t>
            </w:r>
            <w:r>
              <w:rPr>
                <w:rFonts w:hint="eastAsia"/>
                <w:spacing w:val="20"/>
              </w:rPr>
              <w:t>551</w:t>
            </w:r>
            <w:r>
              <w:rPr>
                <w:rFonts w:hint="eastAsia"/>
                <w:spacing w:val="20"/>
              </w:rPr>
              <w:t>名の南小学区に公園がない状況をどう認識しているか。</w:t>
            </w:r>
          </w:p>
          <w:p w:rsidR="00614CCC" w:rsidRPr="00614CCC" w:rsidRDefault="00614CCC" w:rsidP="00614CCC">
            <w:pPr>
              <w:spacing w:line="276" w:lineRule="auto"/>
              <w:ind w:firstLineChars="100" w:firstLine="280"/>
              <w:jc w:val="left"/>
              <w:rPr>
                <w:rFonts w:hint="eastAsia"/>
                <w:spacing w:val="20"/>
              </w:rPr>
            </w:pPr>
            <w:r w:rsidRPr="00614CCC">
              <w:rPr>
                <w:rFonts w:hint="eastAsia"/>
                <w:spacing w:val="20"/>
              </w:rPr>
              <w:t>身近な場所にいつでも遊びに行ける公園がない環境は、ゲームに依存せざるをえない。教育においても好ましい状況とは言えないのではないか。</w:t>
            </w:r>
          </w:p>
          <w:p w:rsidR="00117217" w:rsidRDefault="00117217" w:rsidP="00614CCC">
            <w:pPr>
              <w:pStyle w:val="af1"/>
              <w:numPr>
                <w:ilvl w:val="0"/>
                <w:numId w:val="45"/>
              </w:numPr>
              <w:spacing w:line="276" w:lineRule="auto"/>
              <w:ind w:leftChars="0"/>
              <w:jc w:val="left"/>
              <w:rPr>
                <w:spacing w:val="20"/>
              </w:rPr>
            </w:pPr>
            <w:r>
              <w:rPr>
                <w:rFonts w:hint="eastAsia"/>
                <w:spacing w:val="20"/>
              </w:rPr>
              <w:t>整</w:t>
            </w:r>
            <w:r w:rsidR="00614CCC">
              <w:rPr>
                <w:rFonts w:hint="eastAsia"/>
                <w:spacing w:val="20"/>
              </w:rPr>
              <w:t>備に向けての踏み出すべき。</w:t>
            </w:r>
          </w:p>
          <w:p w:rsidR="00614CCC" w:rsidRPr="00614CCC" w:rsidRDefault="00614CCC" w:rsidP="00614CCC">
            <w:pPr>
              <w:spacing w:line="276" w:lineRule="auto"/>
              <w:ind w:firstLineChars="100" w:firstLine="280"/>
              <w:jc w:val="left"/>
              <w:rPr>
                <w:rFonts w:hint="eastAsia"/>
                <w:spacing w:val="20"/>
              </w:rPr>
            </w:pPr>
            <w:r w:rsidRPr="00614CCC">
              <w:rPr>
                <w:rFonts w:hint="eastAsia"/>
                <w:spacing w:val="20"/>
              </w:rPr>
              <w:t>住民からの要望も強く出されている。あらゆる手法で整備を進めるべきではないか。</w:t>
            </w:r>
          </w:p>
          <w:p w:rsidR="00117217" w:rsidRDefault="00117217" w:rsidP="00117217">
            <w:pPr>
              <w:pStyle w:val="af1"/>
              <w:spacing w:line="276" w:lineRule="auto"/>
              <w:ind w:leftChars="0" w:left="360"/>
              <w:jc w:val="left"/>
              <w:rPr>
                <w:spacing w:val="20"/>
              </w:rPr>
            </w:pPr>
          </w:p>
          <w:p w:rsidR="00117217" w:rsidRDefault="00117217" w:rsidP="00117217">
            <w:pPr>
              <w:pStyle w:val="af1"/>
              <w:spacing w:line="276" w:lineRule="auto"/>
              <w:ind w:leftChars="0" w:left="360"/>
              <w:jc w:val="left"/>
              <w:rPr>
                <w:spacing w:val="20"/>
              </w:rPr>
            </w:pPr>
          </w:p>
          <w:p w:rsidR="00117217" w:rsidRDefault="00117217" w:rsidP="00117217">
            <w:pPr>
              <w:pStyle w:val="af1"/>
              <w:spacing w:line="276" w:lineRule="auto"/>
              <w:ind w:leftChars="0" w:left="360"/>
              <w:jc w:val="left"/>
              <w:rPr>
                <w:spacing w:val="20"/>
              </w:rPr>
            </w:pPr>
          </w:p>
          <w:p w:rsidR="00117217" w:rsidRDefault="00117217" w:rsidP="00117217">
            <w:pPr>
              <w:pStyle w:val="af1"/>
              <w:spacing w:line="276" w:lineRule="auto"/>
              <w:ind w:leftChars="0" w:left="360"/>
              <w:jc w:val="left"/>
              <w:rPr>
                <w:spacing w:val="20"/>
              </w:rPr>
            </w:pPr>
          </w:p>
          <w:p w:rsidR="00117217" w:rsidRDefault="00117217" w:rsidP="00117217">
            <w:pPr>
              <w:pStyle w:val="af1"/>
              <w:spacing w:line="276" w:lineRule="auto"/>
              <w:ind w:leftChars="0" w:left="360"/>
              <w:jc w:val="left"/>
              <w:rPr>
                <w:spacing w:val="20"/>
              </w:rPr>
            </w:pPr>
          </w:p>
          <w:p w:rsidR="00117217" w:rsidRDefault="00117217" w:rsidP="00117217">
            <w:pPr>
              <w:pStyle w:val="af1"/>
              <w:spacing w:line="276" w:lineRule="auto"/>
              <w:ind w:leftChars="0" w:left="360"/>
              <w:jc w:val="left"/>
              <w:rPr>
                <w:spacing w:val="20"/>
              </w:rPr>
            </w:pPr>
          </w:p>
          <w:p w:rsidR="00117217" w:rsidRDefault="00117217" w:rsidP="00117217">
            <w:pPr>
              <w:pStyle w:val="af1"/>
              <w:spacing w:line="276" w:lineRule="auto"/>
              <w:ind w:leftChars="0" w:left="360"/>
              <w:jc w:val="left"/>
              <w:rPr>
                <w:spacing w:val="20"/>
              </w:rPr>
            </w:pPr>
          </w:p>
          <w:p w:rsidR="00117217" w:rsidRDefault="00117217" w:rsidP="00117217">
            <w:pPr>
              <w:pStyle w:val="af1"/>
              <w:spacing w:line="276" w:lineRule="auto"/>
              <w:ind w:leftChars="0" w:left="360"/>
              <w:jc w:val="left"/>
              <w:rPr>
                <w:spacing w:val="20"/>
              </w:rPr>
            </w:pPr>
          </w:p>
          <w:p w:rsidR="00117217" w:rsidRDefault="00117217" w:rsidP="00117217">
            <w:pPr>
              <w:pStyle w:val="af1"/>
              <w:spacing w:line="276" w:lineRule="auto"/>
              <w:ind w:leftChars="0" w:left="360"/>
              <w:jc w:val="left"/>
              <w:rPr>
                <w:spacing w:val="20"/>
              </w:rPr>
            </w:pPr>
          </w:p>
          <w:p w:rsidR="00117217" w:rsidRDefault="00117217" w:rsidP="00117217">
            <w:pPr>
              <w:pStyle w:val="af1"/>
              <w:spacing w:line="276" w:lineRule="auto"/>
              <w:ind w:leftChars="0" w:left="360"/>
              <w:jc w:val="left"/>
              <w:rPr>
                <w:spacing w:val="20"/>
              </w:rPr>
            </w:pPr>
          </w:p>
          <w:p w:rsidR="00117217" w:rsidRPr="00117217" w:rsidRDefault="00117217" w:rsidP="00117217">
            <w:pPr>
              <w:pStyle w:val="af1"/>
              <w:spacing w:line="276" w:lineRule="auto"/>
              <w:ind w:leftChars="0" w:left="360"/>
              <w:jc w:val="left"/>
              <w:rPr>
                <w:spacing w:val="20"/>
              </w:rPr>
            </w:pPr>
          </w:p>
          <w:p w:rsidR="00206930" w:rsidRPr="000503A4" w:rsidRDefault="00206930" w:rsidP="00117217">
            <w:pPr>
              <w:spacing w:line="276" w:lineRule="auto"/>
              <w:ind w:firstLineChars="100" w:firstLine="280"/>
              <w:jc w:val="left"/>
              <w:rPr>
                <w:spacing w:val="20"/>
              </w:rPr>
            </w:pPr>
          </w:p>
        </w:tc>
      </w:tr>
    </w:tbl>
    <w:p w:rsidR="000347C5" w:rsidRDefault="000347C5" w:rsidP="00B30CA5">
      <w:pPr>
        <w:tabs>
          <w:tab w:val="left" w:pos="5604"/>
          <w:tab w:val="right" w:pos="9638"/>
        </w:tabs>
        <w:jc w:val="left"/>
        <w:rPr>
          <w:spacing w:val="20"/>
        </w:rPr>
      </w:pPr>
    </w:p>
    <w:p w:rsidR="00556F20" w:rsidRDefault="00556F20" w:rsidP="00B30CA5">
      <w:pPr>
        <w:tabs>
          <w:tab w:val="left" w:pos="5604"/>
          <w:tab w:val="right" w:pos="9638"/>
        </w:tabs>
        <w:jc w:val="left"/>
        <w:rPr>
          <w:spacing w:val="20"/>
        </w:rPr>
      </w:pPr>
    </w:p>
    <w:p w:rsidR="00064076" w:rsidRDefault="00064076" w:rsidP="00B30CA5">
      <w:pPr>
        <w:jc w:val="right"/>
        <w:rPr>
          <w:spacing w:val="20"/>
        </w:rPr>
      </w:pPr>
    </w:p>
    <w:p w:rsidR="00B30CA5" w:rsidRPr="00E825B0" w:rsidRDefault="00614CCC" w:rsidP="00B30CA5">
      <w:pPr>
        <w:jc w:val="right"/>
        <w:rPr>
          <w:spacing w:val="20"/>
        </w:rPr>
      </w:pPr>
      <w:r>
        <w:rPr>
          <w:rFonts w:hint="eastAsia"/>
          <w:spacing w:val="20"/>
        </w:rPr>
        <w:t>（　石井　通春　議員　３</w:t>
      </w:r>
      <w:r w:rsidR="00B30CA5" w:rsidRPr="00E825B0">
        <w:rPr>
          <w:rFonts w:hint="eastAsia"/>
          <w:spacing w:val="20"/>
        </w:rPr>
        <w:t>－２）</w:t>
      </w:r>
    </w:p>
    <w:tbl>
      <w:tblPr>
        <w:tblStyle w:val="af4"/>
        <w:tblW w:w="0" w:type="auto"/>
        <w:tblLook w:val="04A0" w:firstRow="1" w:lastRow="0" w:firstColumn="1" w:lastColumn="0" w:noHBand="0" w:noVBand="1"/>
      </w:tblPr>
      <w:tblGrid>
        <w:gridCol w:w="2025"/>
        <w:gridCol w:w="7603"/>
      </w:tblGrid>
      <w:tr w:rsidR="00064076" w:rsidTr="00494E8F">
        <w:trPr>
          <w:trHeight w:val="909"/>
        </w:trPr>
        <w:tc>
          <w:tcPr>
            <w:tcW w:w="2025" w:type="dxa"/>
            <w:vAlign w:val="center"/>
          </w:tcPr>
          <w:p w:rsidR="00064076" w:rsidRPr="00494E8F" w:rsidRDefault="00064076" w:rsidP="00494E8F">
            <w:pPr>
              <w:rPr>
                <w:spacing w:val="20"/>
              </w:rPr>
            </w:pPr>
            <w:r w:rsidRPr="00494E8F">
              <w:rPr>
                <w:rFonts w:hint="eastAsia"/>
                <w:spacing w:val="20"/>
              </w:rPr>
              <w:t>２、標</w:t>
            </w:r>
            <w:r w:rsidR="00494E8F">
              <w:rPr>
                <w:rFonts w:hint="eastAsia"/>
                <w:spacing w:val="20"/>
              </w:rPr>
              <w:t xml:space="preserve">　</w:t>
            </w:r>
            <w:r w:rsidRPr="00494E8F">
              <w:rPr>
                <w:rFonts w:hint="eastAsia"/>
                <w:spacing w:val="20"/>
              </w:rPr>
              <w:t>題</w:t>
            </w:r>
          </w:p>
        </w:tc>
        <w:tc>
          <w:tcPr>
            <w:tcW w:w="7603" w:type="dxa"/>
            <w:vAlign w:val="center"/>
          </w:tcPr>
          <w:p w:rsidR="00064076" w:rsidRDefault="00117217" w:rsidP="00494E8F">
            <w:pPr>
              <w:spacing w:line="360" w:lineRule="exact"/>
              <w:rPr>
                <w:spacing w:val="20"/>
              </w:rPr>
            </w:pPr>
            <w:r>
              <w:rPr>
                <w:rFonts w:hint="eastAsia"/>
                <w:spacing w:val="20"/>
              </w:rPr>
              <w:t>農地の転用</w:t>
            </w:r>
            <w:r w:rsidR="00614CCC">
              <w:rPr>
                <w:rFonts w:hint="eastAsia"/>
                <w:spacing w:val="20"/>
              </w:rPr>
              <w:t>を</w:t>
            </w:r>
            <w:r>
              <w:rPr>
                <w:rFonts w:hint="eastAsia"/>
                <w:spacing w:val="20"/>
              </w:rPr>
              <w:t>～農地法等の制約は実態に即しているか</w:t>
            </w:r>
          </w:p>
          <w:p w:rsidR="00494E8F" w:rsidRPr="00494E8F" w:rsidRDefault="00494E8F" w:rsidP="00117217">
            <w:pPr>
              <w:spacing w:line="360" w:lineRule="exact"/>
              <w:ind w:firstLineChars="1000" w:firstLine="2800"/>
              <w:rPr>
                <w:spacing w:val="20"/>
              </w:rPr>
            </w:pPr>
            <w:r>
              <w:rPr>
                <w:rFonts w:hint="eastAsia"/>
                <w:spacing w:val="20"/>
              </w:rPr>
              <w:t>答弁を求めるもの（</w:t>
            </w:r>
            <w:r w:rsidR="008F584B">
              <w:rPr>
                <w:rFonts w:hint="eastAsia"/>
                <w:spacing w:val="20"/>
              </w:rPr>
              <w:t xml:space="preserve">　</w:t>
            </w:r>
            <w:r>
              <w:rPr>
                <w:rFonts w:hint="eastAsia"/>
                <w:spacing w:val="20"/>
              </w:rPr>
              <w:t>市</w:t>
            </w:r>
            <w:r w:rsidR="008F584B">
              <w:rPr>
                <w:rFonts w:hint="eastAsia"/>
                <w:spacing w:val="20"/>
              </w:rPr>
              <w:t xml:space="preserve">　</w:t>
            </w:r>
            <w:r>
              <w:rPr>
                <w:rFonts w:hint="eastAsia"/>
                <w:spacing w:val="20"/>
              </w:rPr>
              <w:t>長　）</w:t>
            </w:r>
          </w:p>
        </w:tc>
      </w:tr>
      <w:tr w:rsidR="00AF3CD9" w:rsidTr="00614CCC">
        <w:trPr>
          <w:trHeight w:val="9403"/>
        </w:trPr>
        <w:tc>
          <w:tcPr>
            <w:tcW w:w="9628" w:type="dxa"/>
            <w:gridSpan w:val="2"/>
            <w:vAlign w:val="center"/>
          </w:tcPr>
          <w:p w:rsidR="00DA7159" w:rsidRDefault="00117217" w:rsidP="00117217">
            <w:pPr>
              <w:spacing w:line="300" w:lineRule="auto"/>
              <w:ind w:firstLineChars="100" w:firstLine="280"/>
              <w:jc w:val="left"/>
              <w:rPr>
                <w:spacing w:val="20"/>
              </w:rPr>
            </w:pPr>
            <w:r w:rsidRPr="00117217">
              <w:rPr>
                <w:rFonts w:hint="eastAsia"/>
                <w:spacing w:val="20"/>
              </w:rPr>
              <w:t>農業が日本の基盤産業であり、無秩序な開発により農地が</w:t>
            </w:r>
            <w:r>
              <w:rPr>
                <w:rFonts w:hint="eastAsia"/>
                <w:spacing w:val="20"/>
              </w:rPr>
              <w:t>荒廃しないように定められた農地法や都市計画法</w:t>
            </w:r>
            <w:r w:rsidR="00D71D37">
              <w:rPr>
                <w:rFonts w:hint="eastAsia"/>
                <w:spacing w:val="20"/>
              </w:rPr>
              <w:t>など</w:t>
            </w:r>
            <w:r>
              <w:rPr>
                <w:rFonts w:hint="eastAsia"/>
                <w:spacing w:val="20"/>
              </w:rPr>
              <w:t>により、市街化調整区域の青地地域は原則として転売や用途変更が出来ずにいる。</w:t>
            </w:r>
          </w:p>
          <w:p w:rsidR="00117217" w:rsidRDefault="00614CCC" w:rsidP="00117217">
            <w:pPr>
              <w:spacing w:line="300" w:lineRule="auto"/>
              <w:ind w:firstLineChars="100" w:firstLine="280"/>
              <w:jc w:val="left"/>
              <w:rPr>
                <w:spacing w:val="20"/>
              </w:rPr>
            </w:pPr>
            <w:r>
              <w:rPr>
                <w:rFonts w:hint="eastAsia"/>
                <w:spacing w:val="20"/>
              </w:rPr>
              <w:t>農業を基盤産業としていた時代から、現代</w:t>
            </w:r>
            <w:r w:rsidR="00117217">
              <w:rPr>
                <w:rFonts w:hint="eastAsia"/>
                <w:spacing w:val="20"/>
              </w:rPr>
              <w:t>は農業だけで</w:t>
            </w:r>
            <w:r w:rsidR="00614306">
              <w:rPr>
                <w:rFonts w:hint="eastAsia"/>
                <w:spacing w:val="20"/>
              </w:rPr>
              <w:t>生活できない状況</w:t>
            </w:r>
            <w:r>
              <w:rPr>
                <w:rFonts w:hint="eastAsia"/>
                <w:spacing w:val="20"/>
              </w:rPr>
              <w:t>になっている。その為、</w:t>
            </w:r>
            <w:r w:rsidR="00614306">
              <w:rPr>
                <w:rFonts w:hint="eastAsia"/>
                <w:spacing w:val="20"/>
              </w:rPr>
              <w:t>後継者不足で農地を手放したい市民が多くいる。ただ</w:t>
            </w:r>
            <w:r w:rsidR="0077443A">
              <w:rPr>
                <w:rFonts w:hint="eastAsia"/>
                <w:spacing w:val="20"/>
              </w:rPr>
              <w:t>耕作を放棄しても</w:t>
            </w:r>
            <w:r w:rsidR="00614306">
              <w:rPr>
                <w:rFonts w:hint="eastAsia"/>
                <w:spacing w:val="20"/>
              </w:rPr>
              <w:t>制約の為に転売できず、</w:t>
            </w:r>
            <w:r>
              <w:rPr>
                <w:rFonts w:hint="eastAsia"/>
                <w:spacing w:val="20"/>
              </w:rPr>
              <w:t>固定資産</w:t>
            </w:r>
            <w:r w:rsidR="00614306">
              <w:rPr>
                <w:rFonts w:hint="eastAsia"/>
                <w:spacing w:val="20"/>
              </w:rPr>
              <w:t>税の支払いや</w:t>
            </w:r>
            <w:r>
              <w:rPr>
                <w:rFonts w:hint="eastAsia"/>
                <w:spacing w:val="20"/>
              </w:rPr>
              <w:t>雑</w:t>
            </w:r>
            <w:r w:rsidR="00614306">
              <w:rPr>
                <w:rFonts w:hint="eastAsia"/>
                <w:spacing w:val="20"/>
              </w:rPr>
              <w:t>草の管理で多大な負担を強いられている。</w:t>
            </w:r>
          </w:p>
          <w:p w:rsidR="00614306" w:rsidRDefault="00341ADF" w:rsidP="00614306">
            <w:pPr>
              <w:pStyle w:val="af1"/>
              <w:numPr>
                <w:ilvl w:val="0"/>
                <w:numId w:val="49"/>
              </w:numPr>
              <w:spacing w:line="300" w:lineRule="auto"/>
              <w:ind w:leftChars="0"/>
              <w:jc w:val="left"/>
              <w:rPr>
                <w:spacing w:val="20"/>
              </w:rPr>
            </w:pPr>
            <w:r>
              <w:rPr>
                <w:rFonts w:hint="eastAsia"/>
                <w:spacing w:val="20"/>
              </w:rPr>
              <w:t>市</w:t>
            </w:r>
            <w:r w:rsidR="00CF2583">
              <w:rPr>
                <w:rFonts w:hint="eastAsia"/>
                <w:spacing w:val="20"/>
              </w:rPr>
              <w:t>（農業委員会）</w:t>
            </w:r>
            <w:r>
              <w:rPr>
                <w:rFonts w:hint="eastAsia"/>
                <w:spacing w:val="20"/>
              </w:rPr>
              <w:t>は</w:t>
            </w:r>
            <w:r w:rsidR="00CF2583">
              <w:rPr>
                <w:rFonts w:hint="eastAsia"/>
                <w:spacing w:val="20"/>
              </w:rPr>
              <w:t>転用</w:t>
            </w:r>
            <w:r w:rsidR="00614CCC">
              <w:rPr>
                <w:rFonts w:hint="eastAsia"/>
                <w:spacing w:val="20"/>
              </w:rPr>
              <w:t>・売却</w:t>
            </w:r>
            <w:r w:rsidR="00CF2583">
              <w:rPr>
                <w:rFonts w:hint="eastAsia"/>
                <w:spacing w:val="20"/>
              </w:rPr>
              <w:t>しなければ利用困難な農地の状況</w:t>
            </w:r>
            <w:r>
              <w:rPr>
                <w:rFonts w:hint="eastAsia"/>
                <w:spacing w:val="20"/>
              </w:rPr>
              <w:t>を把握しているか。</w:t>
            </w:r>
          </w:p>
          <w:p w:rsidR="00D71D37" w:rsidRDefault="00D71D37" w:rsidP="00614306">
            <w:pPr>
              <w:pStyle w:val="af1"/>
              <w:numPr>
                <w:ilvl w:val="0"/>
                <w:numId w:val="49"/>
              </w:numPr>
              <w:spacing w:line="300" w:lineRule="auto"/>
              <w:ind w:leftChars="0"/>
              <w:jc w:val="left"/>
              <w:rPr>
                <w:spacing w:val="20"/>
              </w:rPr>
            </w:pPr>
            <w:r>
              <w:rPr>
                <w:rFonts w:hint="eastAsia"/>
                <w:spacing w:val="20"/>
              </w:rPr>
              <w:t>法の制約がある中、市が問題解決のために踏み出す手段はあるのではないか。（</w:t>
            </w:r>
            <w:r w:rsidR="0077443A">
              <w:rPr>
                <w:rFonts w:hint="eastAsia"/>
                <w:spacing w:val="20"/>
              </w:rPr>
              <w:t>稲葉・瀬戸谷</w:t>
            </w:r>
            <w:r>
              <w:rPr>
                <w:rFonts w:hint="eastAsia"/>
                <w:spacing w:val="20"/>
              </w:rPr>
              <w:t>地区で行われている優良田園住宅制度は都市の近郊でも活用が出来る</w:t>
            </w:r>
            <w:r w:rsidR="00614CCC">
              <w:rPr>
                <w:rFonts w:hint="eastAsia"/>
                <w:spacing w:val="20"/>
              </w:rPr>
              <w:t>はずである</w:t>
            </w:r>
            <w:r>
              <w:rPr>
                <w:rFonts w:hint="eastAsia"/>
                <w:spacing w:val="20"/>
              </w:rPr>
              <w:t>）</w:t>
            </w:r>
          </w:p>
          <w:p w:rsidR="00614CCC" w:rsidRDefault="00614CCC" w:rsidP="00614CCC">
            <w:pPr>
              <w:spacing w:line="300" w:lineRule="auto"/>
              <w:jc w:val="left"/>
              <w:rPr>
                <w:spacing w:val="20"/>
              </w:rPr>
            </w:pPr>
          </w:p>
          <w:p w:rsidR="00614CCC" w:rsidRDefault="00614CCC" w:rsidP="00614CCC">
            <w:pPr>
              <w:spacing w:line="300" w:lineRule="auto"/>
              <w:jc w:val="left"/>
              <w:rPr>
                <w:spacing w:val="20"/>
              </w:rPr>
            </w:pPr>
          </w:p>
          <w:p w:rsidR="00614CCC" w:rsidRDefault="00614CCC" w:rsidP="00614CCC">
            <w:pPr>
              <w:spacing w:line="300" w:lineRule="auto"/>
              <w:jc w:val="left"/>
              <w:rPr>
                <w:spacing w:val="20"/>
              </w:rPr>
            </w:pPr>
          </w:p>
          <w:p w:rsidR="00614CCC" w:rsidRPr="0077443A" w:rsidRDefault="00614CCC" w:rsidP="00614CCC">
            <w:pPr>
              <w:spacing w:line="300" w:lineRule="auto"/>
              <w:jc w:val="left"/>
              <w:rPr>
                <w:spacing w:val="20"/>
              </w:rPr>
            </w:pPr>
            <w:bookmarkStart w:id="0" w:name="_GoBack"/>
            <w:bookmarkEnd w:id="0"/>
          </w:p>
          <w:p w:rsidR="00614CCC" w:rsidRDefault="00614CCC" w:rsidP="00614CCC">
            <w:pPr>
              <w:spacing w:line="300" w:lineRule="auto"/>
              <w:jc w:val="left"/>
              <w:rPr>
                <w:spacing w:val="20"/>
              </w:rPr>
            </w:pPr>
          </w:p>
          <w:p w:rsidR="00614CCC" w:rsidRDefault="00614CCC" w:rsidP="00614CCC">
            <w:pPr>
              <w:spacing w:line="300" w:lineRule="auto"/>
              <w:jc w:val="left"/>
              <w:rPr>
                <w:spacing w:val="20"/>
              </w:rPr>
            </w:pPr>
          </w:p>
          <w:p w:rsidR="00614CCC" w:rsidRDefault="00614CCC" w:rsidP="00614CCC">
            <w:pPr>
              <w:spacing w:line="300" w:lineRule="auto"/>
              <w:jc w:val="left"/>
              <w:rPr>
                <w:spacing w:val="20"/>
              </w:rPr>
            </w:pPr>
          </w:p>
          <w:p w:rsidR="00614CCC" w:rsidRDefault="00614CCC" w:rsidP="00614CCC">
            <w:pPr>
              <w:spacing w:line="300" w:lineRule="auto"/>
              <w:jc w:val="left"/>
              <w:rPr>
                <w:spacing w:val="20"/>
              </w:rPr>
            </w:pPr>
          </w:p>
          <w:p w:rsidR="00614CCC" w:rsidRDefault="00614CCC" w:rsidP="00614CCC">
            <w:pPr>
              <w:spacing w:line="300" w:lineRule="auto"/>
              <w:jc w:val="left"/>
              <w:rPr>
                <w:spacing w:val="20"/>
              </w:rPr>
            </w:pPr>
          </w:p>
          <w:p w:rsidR="00614CCC" w:rsidRDefault="00614CCC" w:rsidP="00614CCC">
            <w:pPr>
              <w:spacing w:line="300" w:lineRule="auto"/>
              <w:jc w:val="left"/>
              <w:rPr>
                <w:spacing w:val="20"/>
              </w:rPr>
            </w:pPr>
          </w:p>
          <w:p w:rsidR="00614CCC" w:rsidRDefault="00614CCC" w:rsidP="00614CCC">
            <w:pPr>
              <w:spacing w:line="300" w:lineRule="auto"/>
              <w:jc w:val="left"/>
              <w:rPr>
                <w:spacing w:val="20"/>
              </w:rPr>
            </w:pPr>
          </w:p>
          <w:p w:rsidR="00614CCC" w:rsidRDefault="00614CCC" w:rsidP="00614CCC">
            <w:pPr>
              <w:spacing w:line="300" w:lineRule="auto"/>
              <w:jc w:val="left"/>
              <w:rPr>
                <w:spacing w:val="20"/>
              </w:rPr>
            </w:pPr>
          </w:p>
          <w:p w:rsidR="00614CCC" w:rsidRPr="00614CCC" w:rsidRDefault="00614CCC" w:rsidP="00614CCC">
            <w:pPr>
              <w:spacing w:line="300" w:lineRule="auto"/>
              <w:jc w:val="left"/>
              <w:rPr>
                <w:rFonts w:hint="eastAsia"/>
                <w:spacing w:val="20"/>
              </w:rPr>
            </w:pPr>
          </w:p>
          <w:p w:rsidR="00D71D37" w:rsidRDefault="00D71D37" w:rsidP="00D71D37">
            <w:pPr>
              <w:spacing w:line="300" w:lineRule="auto"/>
              <w:jc w:val="left"/>
              <w:rPr>
                <w:spacing w:val="20"/>
              </w:rPr>
            </w:pPr>
          </w:p>
          <w:p w:rsidR="00DA7159" w:rsidRDefault="00DA7159" w:rsidP="00DA7159">
            <w:pPr>
              <w:pStyle w:val="af1"/>
              <w:spacing w:line="300" w:lineRule="auto"/>
              <w:ind w:leftChars="0" w:left="360"/>
              <w:jc w:val="left"/>
              <w:rPr>
                <w:spacing w:val="20"/>
              </w:rPr>
            </w:pPr>
          </w:p>
          <w:p w:rsidR="00DA7159" w:rsidRPr="00556F20" w:rsidRDefault="00DA7159" w:rsidP="00DA7159">
            <w:pPr>
              <w:pStyle w:val="af1"/>
              <w:spacing w:line="300" w:lineRule="auto"/>
              <w:ind w:leftChars="0" w:left="360"/>
              <w:jc w:val="left"/>
              <w:rPr>
                <w:spacing w:val="20"/>
              </w:rPr>
            </w:pPr>
          </w:p>
        </w:tc>
      </w:tr>
    </w:tbl>
    <w:p w:rsidR="008F584B" w:rsidRPr="00C11051" w:rsidRDefault="008F584B" w:rsidP="008F584B">
      <w:pPr>
        <w:jc w:val="left"/>
      </w:pPr>
    </w:p>
    <w:p w:rsidR="002608F1" w:rsidRPr="002608F1" w:rsidRDefault="00E043DD" w:rsidP="007B6D98">
      <w:pPr>
        <w:jc w:val="left"/>
      </w:pPr>
      <w:r>
        <w:rPr>
          <w:rFonts w:hint="eastAsia"/>
        </w:rPr>
        <w:t xml:space="preserve">　　　　　</w:t>
      </w:r>
      <w:r w:rsidR="00185105">
        <w:rPr>
          <w:rFonts w:hint="eastAsia"/>
        </w:rPr>
        <w:t xml:space="preserve">　　　　　　　　　　　　　　　　</w:t>
      </w:r>
      <w:r>
        <w:rPr>
          <w:rFonts w:hint="eastAsia"/>
        </w:rPr>
        <w:t xml:space="preserve">　</w:t>
      </w:r>
      <w:r w:rsidR="002608F1">
        <w:rPr>
          <w:rFonts w:hint="eastAsia"/>
        </w:rPr>
        <w:t>（※　内容は詳細に記入してください）</w:t>
      </w:r>
    </w:p>
    <w:sectPr w:rsidR="002608F1" w:rsidRPr="002608F1"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86B" w:rsidRDefault="00B3286B" w:rsidP="00384EDA">
      <w:r>
        <w:separator/>
      </w:r>
    </w:p>
  </w:endnote>
  <w:endnote w:type="continuationSeparator" w:id="0">
    <w:p w:rsidR="00B3286B" w:rsidRDefault="00B3286B"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86B" w:rsidRDefault="00B3286B" w:rsidP="00384EDA">
      <w:r>
        <w:separator/>
      </w:r>
    </w:p>
  </w:footnote>
  <w:footnote w:type="continuationSeparator" w:id="0">
    <w:p w:rsidR="00B3286B" w:rsidRDefault="00B3286B"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E79"/>
    <w:multiLevelType w:val="hybridMultilevel"/>
    <w:tmpl w:val="49A0E46E"/>
    <w:lvl w:ilvl="0" w:tplc="D7962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2699"/>
    <w:multiLevelType w:val="hybridMultilevel"/>
    <w:tmpl w:val="0E2C2674"/>
    <w:lvl w:ilvl="0" w:tplc="4AC60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D2C97"/>
    <w:multiLevelType w:val="hybridMultilevel"/>
    <w:tmpl w:val="B5A28A84"/>
    <w:lvl w:ilvl="0" w:tplc="7A78E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638ED"/>
    <w:multiLevelType w:val="hybridMultilevel"/>
    <w:tmpl w:val="224C03EA"/>
    <w:lvl w:ilvl="0" w:tplc="F4B0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AC473F"/>
    <w:multiLevelType w:val="hybridMultilevel"/>
    <w:tmpl w:val="1D3604D0"/>
    <w:lvl w:ilvl="0" w:tplc="E2E2A4F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16C95AC2"/>
    <w:multiLevelType w:val="hybridMultilevel"/>
    <w:tmpl w:val="1ECCDD52"/>
    <w:lvl w:ilvl="0" w:tplc="CBA2C2C2">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6" w15:restartNumberingAfterBreak="0">
    <w:nsid w:val="16DA5CE9"/>
    <w:multiLevelType w:val="hybridMultilevel"/>
    <w:tmpl w:val="0172ADFC"/>
    <w:lvl w:ilvl="0" w:tplc="4C4C4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3651E6"/>
    <w:multiLevelType w:val="hybridMultilevel"/>
    <w:tmpl w:val="C09A6EFA"/>
    <w:lvl w:ilvl="0" w:tplc="6610E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B4184B"/>
    <w:multiLevelType w:val="hybridMultilevel"/>
    <w:tmpl w:val="107A5C74"/>
    <w:lvl w:ilvl="0" w:tplc="C27E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5B6841"/>
    <w:multiLevelType w:val="hybridMultilevel"/>
    <w:tmpl w:val="61B0FAC8"/>
    <w:lvl w:ilvl="0" w:tplc="DCB4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E61F37"/>
    <w:multiLevelType w:val="hybridMultilevel"/>
    <w:tmpl w:val="1EE8F314"/>
    <w:lvl w:ilvl="0" w:tplc="AC0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6F67BB"/>
    <w:multiLevelType w:val="hybridMultilevel"/>
    <w:tmpl w:val="F284529E"/>
    <w:lvl w:ilvl="0" w:tplc="38903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8D326D"/>
    <w:multiLevelType w:val="hybridMultilevel"/>
    <w:tmpl w:val="93F81F74"/>
    <w:lvl w:ilvl="0" w:tplc="8918E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9C598B"/>
    <w:multiLevelType w:val="hybridMultilevel"/>
    <w:tmpl w:val="B13E47D0"/>
    <w:lvl w:ilvl="0" w:tplc="F738B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A362F4"/>
    <w:multiLevelType w:val="hybridMultilevel"/>
    <w:tmpl w:val="2D1848D4"/>
    <w:lvl w:ilvl="0" w:tplc="E3C6B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5B45E0"/>
    <w:multiLevelType w:val="hybridMultilevel"/>
    <w:tmpl w:val="0CECFAEA"/>
    <w:lvl w:ilvl="0" w:tplc="D64808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7" w15:restartNumberingAfterBreak="0">
    <w:nsid w:val="32AB1229"/>
    <w:multiLevelType w:val="hybridMultilevel"/>
    <w:tmpl w:val="CCBA8A9C"/>
    <w:lvl w:ilvl="0" w:tplc="B4B4FF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3CDE521E"/>
    <w:multiLevelType w:val="hybridMultilevel"/>
    <w:tmpl w:val="993E66CC"/>
    <w:lvl w:ilvl="0" w:tplc="91F4C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FC1D31"/>
    <w:multiLevelType w:val="hybridMultilevel"/>
    <w:tmpl w:val="E20C6096"/>
    <w:lvl w:ilvl="0" w:tplc="41CCA164">
      <w:start w:val="1"/>
      <w:numFmt w:val="decimalFullWidth"/>
      <w:lvlText w:val="%1、"/>
      <w:lvlJc w:val="left"/>
      <w:pPr>
        <w:ind w:left="1080" w:hanging="720"/>
      </w:pPr>
      <w:rPr>
        <w:rFonts w:hint="default"/>
      </w:rPr>
    </w:lvl>
    <w:lvl w:ilvl="1" w:tplc="EE4A2608">
      <w:start w:val="1"/>
      <w:numFmt w:val="decimalEnclosedCircle"/>
      <w:lvlText w:val="%2"/>
      <w:lvlJc w:val="left"/>
      <w:pPr>
        <w:ind w:left="1140" w:hanging="360"/>
      </w:pPr>
      <w:rPr>
        <w:rFonts w:ascii="Times New Roman" w:eastAsia="ＭＳ 明朝"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E09AE"/>
    <w:multiLevelType w:val="hybridMultilevel"/>
    <w:tmpl w:val="FC0E527A"/>
    <w:lvl w:ilvl="0" w:tplc="FA96D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2B0B35"/>
    <w:multiLevelType w:val="hybridMultilevel"/>
    <w:tmpl w:val="D166CD1C"/>
    <w:lvl w:ilvl="0" w:tplc="62F0F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876994"/>
    <w:multiLevelType w:val="hybridMultilevel"/>
    <w:tmpl w:val="EED2B616"/>
    <w:lvl w:ilvl="0" w:tplc="F5429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26184A"/>
    <w:multiLevelType w:val="hybridMultilevel"/>
    <w:tmpl w:val="559A45EE"/>
    <w:lvl w:ilvl="0" w:tplc="55F296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DA74940"/>
    <w:multiLevelType w:val="hybridMultilevel"/>
    <w:tmpl w:val="748CBA2E"/>
    <w:lvl w:ilvl="0" w:tplc="B2387C50">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6" w15:restartNumberingAfterBreak="0">
    <w:nsid w:val="4FA23EBD"/>
    <w:multiLevelType w:val="hybridMultilevel"/>
    <w:tmpl w:val="95DEDD36"/>
    <w:lvl w:ilvl="0" w:tplc="BDD4E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08F8"/>
    <w:multiLevelType w:val="hybridMultilevel"/>
    <w:tmpl w:val="25EE7540"/>
    <w:lvl w:ilvl="0" w:tplc="7D4C7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6D383B"/>
    <w:multiLevelType w:val="hybridMultilevel"/>
    <w:tmpl w:val="5D0AA130"/>
    <w:lvl w:ilvl="0" w:tplc="75BE7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E270E0"/>
    <w:multiLevelType w:val="hybridMultilevel"/>
    <w:tmpl w:val="FEB647CC"/>
    <w:lvl w:ilvl="0" w:tplc="E616876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6044CA"/>
    <w:multiLevelType w:val="hybridMultilevel"/>
    <w:tmpl w:val="BCD236F8"/>
    <w:lvl w:ilvl="0" w:tplc="964C8812">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1" w15:restartNumberingAfterBreak="0">
    <w:nsid w:val="58FC7581"/>
    <w:multiLevelType w:val="hybridMultilevel"/>
    <w:tmpl w:val="58B2FEC0"/>
    <w:lvl w:ilvl="0" w:tplc="0108E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49594B"/>
    <w:multiLevelType w:val="hybridMultilevel"/>
    <w:tmpl w:val="D4B017BE"/>
    <w:lvl w:ilvl="0" w:tplc="4AC6089C">
      <w:start w:val="1"/>
      <w:numFmt w:val="decimalEnclosedCircle"/>
      <w:lvlText w:val="%1"/>
      <w:lvlJc w:val="left"/>
      <w:pPr>
        <w:ind w:left="810" w:hanging="81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2D1906"/>
    <w:multiLevelType w:val="hybridMultilevel"/>
    <w:tmpl w:val="F6E8AD5C"/>
    <w:lvl w:ilvl="0" w:tplc="13983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0236F00"/>
    <w:multiLevelType w:val="hybridMultilevel"/>
    <w:tmpl w:val="12908438"/>
    <w:lvl w:ilvl="0" w:tplc="2058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BB0832"/>
    <w:multiLevelType w:val="hybridMultilevel"/>
    <w:tmpl w:val="11622412"/>
    <w:lvl w:ilvl="0" w:tplc="76BC6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82353AB"/>
    <w:multiLevelType w:val="hybridMultilevel"/>
    <w:tmpl w:val="F7E4681E"/>
    <w:lvl w:ilvl="0" w:tplc="A44228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B01C84"/>
    <w:multiLevelType w:val="hybridMultilevel"/>
    <w:tmpl w:val="3A80B518"/>
    <w:lvl w:ilvl="0" w:tplc="00C4B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472D91"/>
    <w:multiLevelType w:val="hybridMultilevel"/>
    <w:tmpl w:val="EC589570"/>
    <w:lvl w:ilvl="0" w:tplc="1C80C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A54A3E"/>
    <w:multiLevelType w:val="hybridMultilevel"/>
    <w:tmpl w:val="39F27886"/>
    <w:lvl w:ilvl="0" w:tplc="052CB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CA158E"/>
    <w:multiLevelType w:val="hybridMultilevel"/>
    <w:tmpl w:val="B16E7FE2"/>
    <w:lvl w:ilvl="0" w:tplc="7F845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275C73"/>
    <w:multiLevelType w:val="hybridMultilevel"/>
    <w:tmpl w:val="0A64DEFE"/>
    <w:lvl w:ilvl="0" w:tplc="958E0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BF4787"/>
    <w:multiLevelType w:val="hybridMultilevel"/>
    <w:tmpl w:val="0ACA40FE"/>
    <w:lvl w:ilvl="0" w:tplc="13C48F6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3" w15:restartNumberingAfterBreak="0">
    <w:nsid w:val="73932109"/>
    <w:multiLevelType w:val="hybridMultilevel"/>
    <w:tmpl w:val="AEAEEC6E"/>
    <w:lvl w:ilvl="0" w:tplc="74626EE4">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4" w15:restartNumberingAfterBreak="0">
    <w:nsid w:val="748A1D76"/>
    <w:multiLevelType w:val="hybridMultilevel"/>
    <w:tmpl w:val="BC3E5038"/>
    <w:lvl w:ilvl="0" w:tplc="8CC60C6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45" w15:restartNumberingAfterBreak="0">
    <w:nsid w:val="77345C44"/>
    <w:multiLevelType w:val="hybridMultilevel"/>
    <w:tmpl w:val="0AB8939C"/>
    <w:lvl w:ilvl="0" w:tplc="2AF2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76B2617"/>
    <w:multiLevelType w:val="hybridMultilevel"/>
    <w:tmpl w:val="52A85718"/>
    <w:lvl w:ilvl="0" w:tplc="4C00F17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3A1DEF"/>
    <w:multiLevelType w:val="hybridMultilevel"/>
    <w:tmpl w:val="E564D80C"/>
    <w:lvl w:ilvl="0" w:tplc="05804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0E636C"/>
    <w:multiLevelType w:val="hybridMultilevel"/>
    <w:tmpl w:val="1CAC7BF0"/>
    <w:lvl w:ilvl="0" w:tplc="AFA0FB6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25"/>
  </w:num>
  <w:num w:numId="2">
    <w:abstractNumId w:val="16"/>
  </w:num>
  <w:num w:numId="3">
    <w:abstractNumId w:val="29"/>
  </w:num>
  <w:num w:numId="4">
    <w:abstractNumId w:val="14"/>
  </w:num>
  <w:num w:numId="5">
    <w:abstractNumId w:val="10"/>
  </w:num>
  <w:num w:numId="6">
    <w:abstractNumId w:val="12"/>
  </w:num>
  <w:num w:numId="7">
    <w:abstractNumId w:val="24"/>
  </w:num>
  <w:num w:numId="8">
    <w:abstractNumId w:val="27"/>
  </w:num>
  <w:num w:numId="9">
    <w:abstractNumId w:val="11"/>
  </w:num>
  <w:num w:numId="10">
    <w:abstractNumId w:val="19"/>
  </w:num>
  <w:num w:numId="11">
    <w:abstractNumId w:val="44"/>
  </w:num>
  <w:num w:numId="12">
    <w:abstractNumId w:val="22"/>
  </w:num>
  <w:num w:numId="13">
    <w:abstractNumId w:val="37"/>
  </w:num>
  <w:num w:numId="14">
    <w:abstractNumId w:val="3"/>
  </w:num>
  <w:num w:numId="15">
    <w:abstractNumId w:val="45"/>
  </w:num>
  <w:num w:numId="16">
    <w:abstractNumId w:val="9"/>
  </w:num>
  <w:num w:numId="17">
    <w:abstractNumId w:val="4"/>
  </w:num>
  <w:num w:numId="18">
    <w:abstractNumId w:val="7"/>
  </w:num>
  <w:num w:numId="19">
    <w:abstractNumId w:val="48"/>
  </w:num>
  <w:num w:numId="20">
    <w:abstractNumId w:val="20"/>
  </w:num>
  <w:num w:numId="21">
    <w:abstractNumId w:val="1"/>
  </w:num>
  <w:num w:numId="22">
    <w:abstractNumId w:val="30"/>
  </w:num>
  <w:num w:numId="23">
    <w:abstractNumId w:val="43"/>
  </w:num>
  <w:num w:numId="24">
    <w:abstractNumId w:val="23"/>
  </w:num>
  <w:num w:numId="25">
    <w:abstractNumId w:val="36"/>
  </w:num>
  <w:num w:numId="26">
    <w:abstractNumId w:val="28"/>
  </w:num>
  <w:num w:numId="27">
    <w:abstractNumId w:val="38"/>
  </w:num>
  <w:num w:numId="28">
    <w:abstractNumId w:val="39"/>
  </w:num>
  <w:num w:numId="29">
    <w:abstractNumId w:val="17"/>
  </w:num>
  <w:num w:numId="30">
    <w:abstractNumId w:val="34"/>
  </w:num>
  <w:num w:numId="31">
    <w:abstractNumId w:val="41"/>
  </w:num>
  <w:num w:numId="32">
    <w:abstractNumId w:val="8"/>
  </w:num>
  <w:num w:numId="33">
    <w:abstractNumId w:val="21"/>
  </w:num>
  <w:num w:numId="34">
    <w:abstractNumId w:val="47"/>
  </w:num>
  <w:num w:numId="35">
    <w:abstractNumId w:val="31"/>
  </w:num>
  <w:num w:numId="36">
    <w:abstractNumId w:val="18"/>
  </w:num>
  <w:num w:numId="37">
    <w:abstractNumId w:val="26"/>
  </w:num>
  <w:num w:numId="38">
    <w:abstractNumId w:val="15"/>
  </w:num>
  <w:num w:numId="39">
    <w:abstractNumId w:val="6"/>
  </w:num>
  <w:num w:numId="40">
    <w:abstractNumId w:val="46"/>
  </w:num>
  <w:num w:numId="41">
    <w:abstractNumId w:val="32"/>
  </w:num>
  <w:num w:numId="42">
    <w:abstractNumId w:val="33"/>
  </w:num>
  <w:num w:numId="43">
    <w:abstractNumId w:val="40"/>
  </w:num>
  <w:num w:numId="44">
    <w:abstractNumId w:val="0"/>
  </w:num>
  <w:num w:numId="45">
    <w:abstractNumId w:val="13"/>
  </w:num>
  <w:num w:numId="46">
    <w:abstractNumId w:val="5"/>
  </w:num>
  <w:num w:numId="47">
    <w:abstractNumId w:val="35"/>
  </w:num>
  <w:num w:numId="48">
    <w:abstractNumId w:val="4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120B"/>
    <w:rsid w:val="000034A8"/>
    <w:rsid w:val="00003F70"/>
    <w:rsid w:val="00004225"/>
    <w:rsid w:val="00014E3A"/>
    <w:rsid w:val="00016AA9"/>
    <w:rsid w:val="0001731B"/>
    <w:rsid w:val="000209BF"/>
    <w:rsid w:val="00021024"/>
    <w:rsid w:val="00021E85"/>
    <w:rsid w:val="00024DBD"/>
    <w:rsid w:val="000347C5"/>
    <w:rsid w:val="000467CD"/>
    <w:rsid w:val="000503A4"/>
    <w:rsid w:val="0005396F"/>
    <w:rsid w:val="00064076"/>
    <w:rsid w:val="000660F2"/>
    <w:rsid w:val="00071FBF"/>
    <w:rsid w:val="00085EFA"/>
    <w:rsid w:val="000920B1"/>
    <w:rsid w:val="000971DB"/>
    <w:rsid w:val="000C2246"/>
    <w:rsid w:val="000C5F9B"/>
    <w:rsid w:val="000D2947"/>
    <w:rsid w:val="000D2D29"/>
    <w:rsid w:val="000D41F9"/>
    <w:rsid w:val="000D59A0"/>
    <w:rsid w:val="00100259"/>
    <w:rsid w:val="00101D55"/>
    <w:rsid w:val="00102690"/>
    <w:rsid w:val="00104135"/>
    <w:rsid w:val="00104D29"/>
    <w:rsid w:val="00105A39"/>
    <w:rsid w:val="001072BD"/>
    <w:rsid w:val="00115774"/>
    <w:rsid w:val="00116D00"/>
    <w:rsid w:val="00117217"/>
    <w:rsid w:val="0012399C"/>
    <w:rsid w:val="00124176"/>
    <w:rsid w:val="001305D3"/>
    <w:rsid w:val="00132CBA"/>
    <w:rsid w:val="001422C7"/>
    <w:rsid w:val="00142A39"/>
    <w:rsid w:val="0015260A"/>
    <w:rsid w:val="0016353D"/>
    <w:rsid w:val="00173D94"/>
    <w:rsid w:val="001767D5"/>
    <w:rsid w:val="0018252D"/>
    <w:rsid w:val="00185105"/>
    <w:rsid w:val="001919FF"/>
    <w:rsid w:val="001A1C82"/>
    <w:rsid w:val="001B3F84"/>
    <w:rsid w:val="001B72D8"/>
    <w:rsid w:val="001C150F"/>
    <w:rsid w:val="001C36D8"/>
    <w:rsid w:val="001C515A"/>
    <w:rsid w:val="001D1EBF"/>
    <w:rsid w:val="001D360C"/>
    <w:rsid w:val="001D6CBB"/>
    <w:rsid w:val="001E2399"/>
    <w:rsid w:val="001F1136"/>
    <w:rsid w:val="001F34F6"/>
    <w:rsid w:val="001F4DE9"/>
    <w:rsid w:val="00202A68"/>
    <w:rsid w:val="00206930"/>
    <w:rsid w:val="00207256"/>
    <w:rsid w:val="00213014"/>
    <w:rsid w:val="00213618"/>
    <w:rsid w:val="0021759E"/>
    <w:rsid w:val="002234F5"/>
    <w:rsid w:val="0024699A"/>
    <w:rsid w:val="00253805"/>
    <w:rsid w:val="002540E0"/>
    <w:rsid w:val="00255828"/>
    <w:rsid w:val="002608F1"/>
    <w:rsid w:val="00267110"/>
    <w:rsid w:val="00267FC1"/>
    <w:rsid w:val="00290355"/>
    <w:rsid w:val="00295B36"/>
    <w:rsid w:val="00296374"/>
    <w:rsid w:val="00297EA4"/>
    <w:rsid w:val="002A2D35"/>
    <w:rsid w:val="002C6354"/>
    <w:rsid w:val="002C7C11"/>
    <w:rsid w:val="002D190A"/>
    <w:rsid w:val="002D24D7"/>
    <w:rsid w:val="002D4BC4"/>
    <w:rsid w:val="002D77C5"/>
    <w:rsid w:val="002E1741"/>
    <w:rsid w:val="002F0EB0"/>
    <w:rsid w:val="0030483D"/>
    <w:rsid w:val="003110B5"/>
    <w:rsid w:val="00314442"/>
    <w:rsid w:val="00314681"/>
    <w:rsid w:val="003172C8"/>
    <w:rsid w:val="00333313"/>
    <w:rsid w:val="00336600"/>
    <w:rsid w:val="0034029A"/>
    <w:rsid w:val="00341ADF"/>
    <w:rsid w:val="003456C9"/>
    <w:rsid w:val="003473C3"/>
    <w:rsid w:val="00375180"/>
    <w:rsid w:val="00382188"/>
    <w:rsid w:val="00384EDA"/>
    <w:rsid w:val="003A0F1B"/>
    <w:rsid w:val="003A6E88"/>
    <w:rsid w:val="003B557F"/>
    <w:rsid w:val="003D3337"/>
    <w:rsid w:val="003D7C3B"/>
    <w:rsid w:val="003E10FE"/>
    <w:rsid w:val="003E16B7"/>
    <w:rsid w:val="003E3568"/>
    <w:rsid w:val="003F04EC"/>
    <w:rsid w:val="003F186E"/>
    <w:rsid w:val="003F5AB5"/>
    <w:rsid w:val="003F5F2F"/>
    <w:rsid w:val="00402057"/>
    <w:rsid w:val="0040270E"/>
    <w:rsid w:val="00402849"/>
    <w:rsid w:val="00404952"/>
    <w:rsid w:val="004308C2"/>
    <w:rsid w:val="0044053E"/>
    <w:rsid w:val="00446FAD"/>
    <w:rsid w:val="00450080"/>
    <w:rsid w:val="00452C55"/>
    <w:rsid w:val="00453EC7"/>
    <w:rsid w:val="00454647"/>
    <w:rsid w:val="00454CD4"/>
    <w:rsid w:val="00454D11"/>
    <w:rsid w:val="00455459"/>
    <w:rsid w:val="004609E3"/>
    <w:rsid w:val="0046125B"/>
    <w:rsid w:val="0046165E"/>
    <w:rsid w:val="00463016"/>
    <w:rsid w:val="00463B91"/>
    <w:rsid w:val="00466C4E"/>
    <w:rsid w:val="004678E5"/>
    <w:rsid w:val="00467BD4"/>
    <w:rsid w:val="004709E1"/>
    <w:rsid w:val="0047336A"/>
    <w:rsid w:val="00477A77"/>
    <w:rsid w:val="004865F9"/>
    <w:rsid w:val="004945AD"/>
    <w:rsid w:val="00494E8F"/>
    <w:rsid w:val="004A1C5D"/>
    <w:rsid w:val="004C491D"/>
    <w:rsid w:val="004D01EB"/>
    <w:rsid w:val="004D78C7"/>
    <w:rsid w:val="004E3CFA"/>
    <w:rsid w:val="004F4065"/>
    <w:rsid w:val="004F4743"/>
    <w:rsid w:val="004F75E0"/>
    <w:rsid w:val="00517F95"/>
    <w:rsid w:val="005309DA"/>
    <w:rsid w:val="00531230"/>
    <w:rsid w:val="00531EE2"/>
    <w:rsid w:val="00543ADE"/>
    <w:rsid w:val="00556F20"/>
    <w:rsid w:val="00560B68"/>
    <w:rsid w:val="00576E77"/>
    <w:rsid w:val="0058527D"/>
    <w:rsid w:val="0059040A"/>
    <w:rsid w:val="005A74AC"/>
    <w:rsid w:val="005B216C"/>
    <w:rsid w:val="005C6341"/>
    <w:rsid w:val="005D61B4"/>
    <w:rsid w:val="005E6647"/>
    <w:rsid w:val="005F158D"/>
    <w:rsid w:val="005F1FA7"/>
    <w:rsid w:val="005F7580"/>
    <w:rsid w:val="006052C2"/>
    <w:rsid w:val="00614306"/>
    <w:rsid w:val="00614CCC"/>
    <w:rsid w:val="006150D3"/>
    <w:rsid w:val="00626DEA"/>
    <w:rsid w:val="006366FE"/>
    <w:rsid w:val="006401FC"/>
    <w:rsid w:val="0064720E"/>
    <w:rsid w:val="00656353"/>
    <w:rsid w:val="006716B5"/>
    <w:rsid w:val="00673674"/>
    <w:rsid w:val="00686F6F"/>
    <w:rsid w:val="006A3157"/>
    <w:rsid w:val="006A3875"/>
    <w:rsid w:val="006B3600"/>
    <w:rsid w:val="006C06AF"/>
    <w:rsid w:val="006D1680"/>
    <w:rsid w:val="006D252A"/>
    <w:rsid w:val="006D5089"/>
    <w:rsid w:val="006F1C32"/>
    <w:rsid w:val="00705106"/>
    <w:rsid w:val="0070580D"/>
    <w:rsid w:val="00705A05"/>
    <w:rsid w:val="00720F52"/>
    <w:rsid w:val="007276A6"/>
    <w:rsid w:val="0073079E"/>
    <w:rsid w:val="00731EB3"/>
    <w:rsid w:val="00732DDF"/>
    <w:rsid w:val="00734EA1"/>
    <w:rsid w:val="00737DF5"/>
    <w:rsid w:val="0074213A"/>
    <w:rsid w:val="00746247"/>
    <w:rsid w:val="0076610F"/>
    <w:rsid w:val="00766615"/>
    <w:rsid w:val="0077443A"/>
    <w:rsid w:val="00775866"/>
    <w:rsid w:val="007775BF"/>
    <w:rsid w:val="0078114F"/>
    <w:rsid w:val="007859FD"/>
    <w:rsid w:val="00785FCE"/>
    <w:rsid w:val="00786616"/>
    <w:rsid w:val="007963EF"/>
    <w:rsid w:val="007A01F6"/>
    <w:rsid w:val="007A4120"/>
    <w:rsid w:val="007A5EAE"/>
    <w:rsid w:val="007A6DF2"/>
    <w:rsid w:val="007B6D98"/>
    <w:rsid w:val="007B7BB0"/>
    <w:rsid w:val="007C45A3"/>
    <w:rsid w:val="007C50E4"/>
    <w:rsid w:val="007D013C"/>
    <w:rsid w:val="007D16C6"/>
    <w:rsid w:val="007D511C"/>
    <w:rsid w:val="007E67F5"/>
    <w:rsid w:val="007E71DF"/>
    <w:rsid w:val="007F218D"/>
    <w:rsid w:val="007F4653"/>
    <w:rsid w:val="007F48A1"/>
    <w:rsid w:val="007F5A89"/>
    <w:rsid w:val="007F63B0"/>
    <w:rsid w:val="00803E79"/>
    <w:rsid w:val="00807A87"/>
    <w:rsid w:val="00816D95"/>
    <w:rsid w:val="00834DBE"/>
    <w:rsid w:val="008453DB"/>
    <w:rsid w:val="00847924"/>
    <w:rsid w:val="00854B95"/>
    <w:rsid w:val="0085768F"/>
    <w:rsid w:val="00882089"/>
    <w:rsid w:val="00885CEA"/>
    <w:rsid w:val="008A0511"/>
    <w:rsid w:val="008A29BD"/>
    <w:rsid w:val="008A4954"/>
    <w:rsid w:val="008B16D3"/>
    <w:rsid w:val="008C2EEC"/>
    <w:rsid w:val="008C3AA7"/>
    <w:rsid w:val="008D174B"/>
    <w:rsid w:val="008F584B"/>
    <w:rsid w:val="00904F27"/>
    <w:rsid w:val="0090654D"/>
    <w:rsid w:val="00913573"/>
    <w:rsid w:val="0091560A"/>
    <w:rsid w:val="00916C89"/>
    <w:rsid w:val="0091701A"/>
    <w:rsid w:val="00917EBB"/>
    <w:rsid w:val="009208C8"/>
    <w:rsid w:val="00927F6B"/>
    <w:rsid w:val="00931FB8"/>
    <w:rsid w:val="009343F0"/>
    <w:rsid w:val="00937EAC"/>
    <w:rsid w:val="00941276"/>
    <w:rsid w:val="00942BB6"/>
    <w:rsid w:val="00962867"/>
    <w:rsid w:val="00970894"/>
    <w:rsid w:val="0098039E"/>
    <w:rsid w:val="00982983"/>
    <w:rsid w:val="009A26DF"/>
    <w:rsid w:val="009A4175"/>
    <w:rsid w:val="009A6920"/>
    <w:rsid w:val="009C1410"/>
    <w:rsid w:val="009C1869"/>
    <w:rsid w:val="009C4508"/>
    <w:rsid w:val="009C7B19"/>
    <w:rsid w:val="009D557A"/>
    <w:rsid w:val="009E56FF"/>
    <w:rsid w:val="009E5AE9"/>
    <w:rsid w:val="009F0583"/>
    <w:rsid w:val="009F71BE"/>
    <w:rsid w:val="009F7A5C"/>
    <w:rsid w:val="00A02BC6"/>
    <w:rsid w:val="00A21FB2"/>
    <w:rsid w:val="00A23798"/>
    <w:rsid w:val="00A278FD"/>
    <w:rsid w:val="00A2794B"/>
    <w:rsid w:val="00A3548D"/>
    <w:rsid w:val="00A362F7"/>
    <w:rsid w:val="00A37F4F"/>
    <w:rsid w:val="00A44C12"/>
    <w:rsid w:val="00A50232"/>
    <w:rsid w:val="00A573B7"/>
    <w:rsid w:val="00A575A4"/>
    <w:rsid w:val="00A608DC"/>
    <w:rsid w:val="00A638C8"/>
    <w:rsid w:val="00A70006"/>
    <w:rsid w:val="00A716BE"/>
    <w:rsid w:val="00A74623"/>
    <w:rsid w:val="00A74C93"/>
    <w:rsid w:val="00A82BDC"/>
    <w:rsid w:val="00A9759D"/>
    <w:rsid w:val="00AA27A7"/>
    <w:rsid w:val="00AA33A4"/>
    <w:rsid w:val="00AB4838"/>
    <w:rsid w:val="00AB7895"/>
    <w:rsid w:val="00AC002F"/>
    <w:rsid w:val="00AC333E"/>
    <w:rsid w:val="00AC7FE3"/>
    <w:rsid w:val="00AE007E"/>
    <w:rsid w:val="00AE2867"/>
    <w:rsid w:val="00AE6705"/>
    <w:rsid w:val="00AF311A"/>
    <w:rsid w:val="00AF3CD9"/>
    <w:rsid w:val="00B01F40"/>
    <w:rsid w:val="00B05DB0"/>
    <w:rsid w:val="00B06DB4"/>
    <w:rsid w:val="00B078F7"/>
    <w:rsid w:val="00B10243"/>
    <w:rsid w:val="00B122A5"/>
    <w:rsid w:val="00B179A2"/>
    <w:rsid w:val="00B21B53"/>
    <w:rsid w:val="00B23A3B"/>
    <w:rsid w:val="00B30CA5"/>
    <w:rsid w:val="00B3286B"/>
    <w:rsid w:val="00B32ED4"/>
    <w:rsid w:val="00B37FFA"/>
    <w:rsid w:val="00B4041F"/>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71405"/>
    <w:rsid w:val="00C77256"/>
    <w:rsid w:val="00C823E3"/>
    <w:rsid w:val="00C85CCF"/>
    <w:rsid w:val="00C930D9"/>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31888"/>
    <w:rsid w:val="00D3312A"/>
    <w:rsid w:val="00D71283"/>
    <w:rsid w:val="00D716AC"/>
    <w:rsid w:val="00D71D37"/>
    <w:rsid w:val="00D8160F"/>
    <w:rsid w:val="00D82938"/>
    <w:rsid w:val="00D82F13"/>
    <w:rsid w:val="00D908EA"/>
    <w:rsid w:val="00D94C0B"/>
    <w:rsid w:val="00D9573B"/>
    <w:rsid w:val="00D95C46"/>
    <w:rsid w:val="00DA7159"/>
    <w:rsid w:val="00DB0398"/>
    <w:rsid w:val="00DB42C3"/>
    <w:rsid w:val="00DC3A9A"/>
    <w:rsid w:val="00DD16BD"/>
    <w:rsid w:val="00DE1473"/>
    <w:rsid w:val="00DE2AE9"/>
    <w:rsid w:val="00DE52A6"/>
    <w:rsid w:val="00DF5FFB"/>
    <w:rsid w:val="00E043DD"/>
    <w:rsid w:val="00E10E52"/>
    <w:rsid w:val="00E114B3"/>
    <w:rsid w:val="00E219D2"/>
    <w:rsid w:val="00E24D1B"/>
    <w:rsid w:val="00E41D32"/>
    <w:rsid w:val="00E42F0E"/>
    <w:rsid w:val="00E44705"/>
    <w:rsid w:val="00E52997"/>
    <w:rsid w:val="00E54066"/>
    <w:rsid w:val="00E62558"/>
    <w:rsid w:val="00E63F85"/>
    <w:rsid w:val="00E65894"/>
    <w:rsid w:val="00E65A24"/>
    <w:rsid w:val="00E65CA0"/>
    <w:rsid w:val="00E7050E"/>
    <w:rsid w:val="00E7185F"/>
    <w:rsid w:val="00E825B0"/>
    <w:rsid w:val="00E87F8A"/>
    <w:rsid w:val="00E94822"/>
    <w:rsid w:val="00E96E63"/>
    <w:rsid w:val="00E97F51"/>
    <w:rsid w:val="00EB03E5"/>
    <w:rsid w:val="00EC0FCB"/>
    <w:rsid w:val="00EC2B91"/>
    <w:rsid w:val="00EC46E1"/>
    <w:rsid w:val="00EC4C51"/>
    <w:rsid w:val="00EE6049"/>
    <w:rsid w:val="00F10F55"/>
    <w:rsid w:val="00F12839"/>
    <w:rsid w:val="00F206B7"/>
    <w:rsid w:val="00F2336B"/>
    <w:rsid w:val="00F27574"/>
    <w:rsid w:val="00F30421"/>
    <w:rsid w:val="00F31882"/>
    <w:rsid w:val="00F434AE"/>
    <w:rsid w:val="00F44591"/>
    <w:rsid w:val="00F61F91"/>
    <w:rsid w:val="00F72F9D"/>
    <w:rsid w:val="00F7391F"/>
    <w:rsid w:val="00F73BD5"/>
    <w:rsid w:val="00F821DA"/>
    <w:rsid w:val="00F83D5E"/>
    <w:rsid w:val="00F92D28"/>
    <w:rsid w:val="00F96CB6"/>
    <w:rsid w:val="00FA06B0"/>
    <w:rsid w:val="00FA2EDF"/>
    <w:rsid w:val="00FA7D7B"/>
    <w:rsid w:val="00FB041F"/>
    <w:rsid w:val="00FB1591"/>
    <w:rsid w:val="00FB4FBB"/>
    <w:rsid w:val="00FB5C93"/>
    <w:rsid w:val="00FB66C2"/>
    <w:rsid w:val="00FB6A7F"/>
    <w:rsid w:val="00FD1F22"/>
    <w:rsid w:val="00FD4B7B"/>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D0B1-290A-42FF-9ED2-EB29F4BB8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144</Words>
  <Characters>822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（○○○○○○○議員　９９－９９）</vt:lpstr>
      <vt:lpstr>（○○○○○○○議員　９９－９９）</vt:lpstr>
    </vt:vector>
  </TitlesOfParts>
  <Company>藤枝市役所</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（○○○○○○○議員　９９－９９）</dc:title>
  <dc:creator>情報政策課</dc:creator>
  <cp:lastModifiedBy>日本共産党 藤枝市議団</cp:lastModifiedBy>
  <cp:revision>4</cp:revision>
  <cp:lastPrinted>2017-11-19T23:47:00Z</cp:lastPrinted>
  <dcterms:created xsi:type="dcterms:W3CDTF">2019-05-22T05:09:00Z</dcterms:created>
  <dcterms:modified xsi:type="dcterms:W3CDTF">2019-05-26T22:22:00Z</dcterms:modified>
</cp:coreProperties>
</file>