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C43AAC">
              <w:rPr>
                <w:rFonts w:hint="eastAsia"/>
              </w:rPr>
              <w:t>29</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A6625" w:rsidP="00055ACA">
            <w:r>
              <w:rPr>
                <w:rFonts w:hint="eastAsia"/>
              </w:rPr>
              <w:t xml:space="preserve">　藤枝市議会議長　　西原　明美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1703CF" w:rsidTr="00055ACA">
        <w:trPr>
          <w:trHeight w:val="10287"/>
        </w:trPr>
        <w:tc>
          <w:tcPr>
            <w:tcW w:w="2410" w:type="dxa"/>
          </w:tcPr>
          <w:p w:rsidR="00914D76" w:rsidRDefault="005C164A" w:rsidP="00940EB0">
            <w:r>
              <w:rPr>
                <w:rFonts w:hint="eastAsia"/>
              </w:rPr>
              <w:t>第</w:t>
            </w:r>
            <w:r w:rsidR="008250BB">
              <w:rPr>
                <w:rFonts w:hint="eastAsia"/>
              </w:rPr>
              <w:t>71</w:t>
            </w:r>
            <w:r w:rsidR="00F86E3E">
              <w:rPr>
                <w:rFonts w:hint="eastAsia"/>
              </w:rPr>
              <w:t>号議案</w:t>
            </w:r>
          </w:p>
          <w:p w:rsidR="00F86E3E" w:rsidRDefault="00F86E3E" w:rsidP="00940EB0">
            <w:r>
              <w:rPr>
                <w:rFonts w:hint="eastAsia"/>
              </w:rPr>
              <w:t>平成</w:t>
            </w:r>
            <w:r>
              <w:rPr>
                <w:rFonts w:hint="eastAsia"/>
              </w:rPr>
              <w:t>29</w:t>
            </w:r>
            <w:r>
              <w:rPr>
                <w:rFonts w:hint="eastAsia"/>
              </w:rPr>
              <w:t>年度</w:t>
            </w:r>
          </w:p>
          <w:p w:rsidR="008250BB" w:rsidRDefault="005C164A" w:rsidP="00D4676D">
            <w:r>
              <w:rPr>
                <w:rFonts w:hint="eastAsia"/>
              </w:rPr>
              <w:t>藤枝市</w:t>
            </w:r>
            <w:r w:rsidR="008250BB">
              <w:rPr>
                <w:rFonts w:hint="eastAsia"/>
              </w:rPr>
              <w:t>産学官連携</w:t>
            </w:r>
          </w:p>
          <w:p w:rsidR="004A6625" w:rsidRPr="00EF6826" w:rsidRDefault="008250BB" w:rsidP="008250BB">
            <w:r>
              <w:rPr>
                <w:rFonts w:hint="eastAsia"/>
              </w:rPr>
              <w:t>推進センター条例</w:t>
            </w:r>
          </w:p>
        </w:tc>
        <w:tc>
          <w:tcPr>
            <w:tcW w:w="7229" w:type="dxa"/>
            <w:gridSpan w:val="2"/>
          </w:tcPr>
          <w:p w:rsidR="004A6625" w:rsidRDefault="004A6625" w:rsidP="004A6625">
            <w:pPr>
              <w:ind w:firstLineChars="100" w:firstLine="240"/>
            </w:pPr>
            <w:r>
              <w:rPr>
                <w:rFonts w:hint="eastAsia"/>
              </w:rPr>
              <w:t>テナントの撤退が続いているＶＩＶＩ</w:t>
            </w:r>
            <w:r>
              <w:rPr>
                <w:rFonts w:hint="eastAsia"/>
              </w:rPr>
              <w:t>1</w:t>
            </w:r>
            <w:r>
              <w:rPr>
                <w:rFonts w:hint="eastAsia"/>
              </w:rPr>
              <w:t>階に新たにオープンする産学官連携推進センターについて。</w:t>
            </w:r>
            <w:r>
              <w:rPr>
                <w:rFonts w:hint="eastAsia"/>
              </w:rPr>
              <w:t>1</w:t>
            </w:r>
            <w:r>
              <w:rPr>
                <w:rFonts w:hint="eastAsia"/>
              </w:rPr>
              <w:t>億</w:t>
            </w:r>
            <w:r>
              <w:rPr>
                <w:rFonts w:hint="eastAsia"/>
              </w:rPr>
              <w:t>2750</w:t>
            </w:r>
            <w:r>
              <w:rPr>
                <w:rFonts w:hint="eastAsia"/>
              </w:rPr>
              <w:t>万の税金をかけるのは市民に説明できるものであるかどうか。</w:t>
            </w:r>
          </w:p>
          <w:p w:rsidR="004A6625" w:rsidRDefault="004A6625" w:rsidP="004A6625">
            <w:pPr>
              <w:pStyle w:val="a8"/>
              <w:numPr>
                <w:ilvl w:val="0"/>
                <w:numId w:val="45"/>
              </w:numPr>
              <w:ind w:leftChars="0"/>
            </w:pPr>
            <w:r>
              <w:rPr>
                <w:rFonts w:hint="eastAsia"/>
              </w:rPr>
              <w:t>官の部分</w:t>
            </w:r>
          </w:p>
          <w:p w:rsidR="004A6625" w:rsidRDefault="004A6625" w:rsidP="004A6625">
            <w:pPr>
              <w:pStyle w:val="a8"/>
              <w:ind w:leftChars="0" w:left="360" w:firstLineChars="100" w:firstLine="240"/>
            </w:pPr>
            <w:r>
              <w:rPr>
                <w:rFonts w:hint="eastAsia"/>
              </w:rPr>
              <w:t>１：市の創業支援室が事務を行うとしているが、何を実施するというのか。連携推進をう</w:t>
            </w:r>
            <w:bookmarkStart w:id="0" w:name="_GoBack"/>
            <w:bookmarkEnd w:id="0"/>
            <w:r>
              <w:rPr>
                <w:rFonts w:hint="eastAsia"/>
              </w:rPr>
              <w:t>たい文句にしているがその立場を鮮明に出来る事業計画が出来ているか</w:t>
            </w:r>
          </w:p>
          <w:p w:rsidR="004A6625" w:rsidRDefault="004A6625" w:rsidP="004A6625">
            <w:pPr>
              <w:pStyle w:val="a8"/>
              <w:ind w:leftChars="0" w:left="360" w:firstLineChars="100" w:firstLine="240"/>
            </w:pPr>
            <w:r>
              <w:rPr>
                <w:rFonts w:hint="eastAsia"/>
              </w:rPr>
              <w:t>２：活動交流スペース、セミナールームの</w:t>
            </w:r>
            <w:r>
              <w:rPr>
                <w:rFonts w:hint="eastAsia"/>
              </w:rPr>
              <w:t>10</w:t>
            </w:r>
            <w:r>
              <w:rPr>
                <w:rFonts w:hint="eastAsia"/>
              </w:rPr>
              <w:t>月開所後の定期的な利用計画の見通しは立っているのか。</w:t>
            </w:r>
          </w:p>
          <w:p w:rsidR="004A6625" w:rsidRDefault="004A6625" w:rsidP="004A6625">
            <w:pPr>
              <w:pStyle w:val="a8"/>
              <w:ind w:leftChars="0" w:left="360" w:firstLineChars="100" w:firstLine="240"/>
            </w:pPr>
            <w:r>
              <w:rPr>
                <w:rFonts w:hint="eastAsia"/>
              </w:rPr>
              <w:t>３：市民が利用しやすい場所であるか。セミナーなどの予定がない場合の</w:t>
            </w:r>
            <w:r w:rsidR="00005B8B">
              <w:rPr>
                <w:rFonts w:hint="eastAsia"/>
              </w:rPr>
              <w:t>活用方法は示されているか。</w:t>
            </w:r>
          </w:p>
          <w:p w:rsidR="004A6625" w:rsidRDefault="004A6625" w:rsidP="004A6625">
            <w:pPr>
              <w:pStyle w:val="a8"/>
              <w:numPr>
                <w:ilvl w:val="0"/>
                <w:numId w:val="45"/>
              </w:numPr>
              <w:ind w:leftChars="0"/>
            </w:pPr>
            <w:r>
              <w:rPr>
                <w:rFonts w:hint="eastAsia"/>
              </w:rPr>
              <w:t>学の部分</w:t>
            </w:r>
          </w:p>
          <w:p w:rsidR="004A6625" w:rsidRDefault="00005B8B" w:rsidP="004A6625">
            <w:pPr>
              <w:pStyle w:val="a8"/>
              <w:ind w:leftChars="0" w:left="360" w:firstLineChars="100" w:firstLine="240"/>
            </w:pPr>
            <w:r>
              <w:rPr>
                <w:rFonts w:hint="eastAsia"/>
              </w:rPr>
              <w:t>１：</w:t>
            </w:r>
            <w:r w:rsidR="004A6625">
              <w:rPr>
                <w:rFonts w:hint="eastAsia"/>
              </w:rPr>
              <w:t>静岡産業大学のサテライトキャンパス的な位置づけとしているが、大学生数が減っている中で新たなキャンパス新設が学生に活用できる予定が出来ているか。</w:t>
            </w:r>
          </w:p>
          <w:p w:rsidR="00005B8B" w:rsidRDefault="00005B8B" w:rsidP="004A6625">
            <w:pPr>
              <w:pStyle w:val="a8"/>
              <w:ind w:leftChars="0" w:left="360" w:firstLineChars="100" w:firstLine="240"/>
            </w:pPr>
            <w:r>
              <w:rPr>
                <w:rFonts w:hint="eastAsia"/>
              </w:rPr>
              <w:t>２：運営を指定管理にゆだねる理由は何か。想定している指定管理者はどういう立場でセンターを推進する管理者であるか。</w:t>
            </w:r>
          </w:p>
          <w:p w:rsidR="00005B8B" w:rsidRDefault="00005B8B" w:rsidP="00005B8B">
            <w:pPr>
              <w:pStyle w:val="a8"/>
              <w:numPr>
                <w:ilvl w:val="0"/>
                <w:numId w:val="45"/>
              </w:numPr>
              <w:ind w:leftChars="0"/>
            </w:pPr>
            <w:r>
              <w:rPr>
                <w:rFonts w:hint="eastAsia"/>
              </w:rPr>
              <w:t>産の部分</w:t>
            </w:r>
          </w:p>
          <w:p w:rsidR="00005B8B" w:rsidRDefault="00005B8B" w:rsidP="00005B8B">
            <w:pPr>
              <w:pStyle w:val="a8"/>
              <w:ind w:leftChars="0" w:left="360"/>
            </w:pPr>
            <w:r>
              <w:rPr>
                <w:rFonts w:hint="eastAsia"/>
              </w:rPr>
              <w:t xml:space="preserve">　１：就職支援を軸とするとしているが、その具体像。</w:t>
            </w:r>
          </w:p>
          <w:p w:rsidR="00005B8B" w:rsidRPr="00005B8B" w:rsidRDefault="00005B8B" w:rsidP="00005B8B">
            <w:pPr>
              <w:pStyle w:val="a8"/>
              <w:ind w:leftChars="0" w:left="360"/>
            </w:pPr>
            <w:r>
              <w:rPr>
                <w:rFonts w:hint="eastAsia"/>
              </w:rPr>
              <w:t xml:space="preserve">　２：地産地消の推進（食メディアラボ）</w:t>
            </w:r>
            <w:r w:rsidR="003D0F5F">
              <w:rPr>
                <w:rFonts w:hint="eastAsia"/>
              </w:rPr>
              <w:t>の内容。</w:t>
            </w:r>
          </w:p>
          <w:p w:rsidR="004A6625" w:rsidRPr="004A6625" w:rsidRDefault="004A6625" w:rsidP="004A6625">
            <w:pPr>
              <w:pStyle w:val="a8"/>
              <w:ind w:leftChars="0" w:left="360"/>
            </w:pPr>
          </w:p>
          <w:p w:rsidR="004A6625" w:rsidRPr="00C43AAC" w:rsidRDefault="004A6625" w:rsidP="004A6625">
            <w:r>
              <w:rPr>
                <w:rFonts w:hint="eastAsia"/>
              </w:rPr>
              <w:t xml:space="preserve">　</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46" w:rsidRDefault="00C92B46" w:rsidP="00C11278">
      <w:r>
        <w:separator/>
      </w:r>
    </w:p>
  </w:endnote>
  <w:endnote w:type="continuationSeparator" w:id="0">
    <w:p w:rsidR="00C92B46" w:rsidRDefault="00C92B46"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46" w:rsidRDefault="00C92B46" w:rsidP="00C11278">
      <w:r>
        <w:separator/>
      </w:r>
    </w:p>
  </w:footnote>
  <w:footnote w:type="continuationSeparator" w:id="0">
    <w:p w:rsidR="00C92B46" w:rsidRDefault="00C92B46"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6D2408"/>
    <w:multiLevelType w:val="hybridMultilevel"/>
    <w:tmpl w:val="1CF2DE16"/>
    <w:lvl w:ilvl="0" w:tplc="34F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3A7C99"/>
    <w:multiLevelType w:val="hybridMultilevel"/>
    <w:tmpl w:val="8DF2FF7A"/>
    <w:lvl w:ilvl="0" w:tplc="9982A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260264"/>
    <w:multiLevelType w:val="hybridMultilevel"/>
    <w:tmpl w:val="64966E28"/>
    <w:lvl w:ilvl="0" w:tplc="AAF2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30"/>
  </w:num>
  <w:num w:numId="3">
    <w:abstractNumId w:val="3"/>
  </w:num>
  <w:num w:numId="4">
    <w:abstractNumId w:val="43"/>
  </w:num>
  <w:num w:numId="5">
    <w:abstractNumId w:val="44"/>
  </w:num>
  <w:num w:numId="6">
    <w:abstractNumId w:val="31"/>
  </w:num>
  <w:num w:numId="7">
    <w:abstractNumId w:val="6"/>
  </w:num>
  <w:num w:numId="8">
    <w:abstractNumId w:val="24"/>
  </w:num>
  <w:num w:numId="9">
    <w:abstractNumId w:val="7"/>
  </w:num>
  <w:num w:numId="10">
    <w:abstractNumId w:val="20"/>
  </w:num>
  <w:num w:numId="11">
    <w:abstractNumId w:val="25"/>
  </w:num>
  <w:num w:numId="12">
    <w:abstractNumId w:val="21"/>
  </w:num>
  <w:num w:numId="13">
    <w:abstractNumId w:val="41"/>
  </w:num>
  <w:num w:numId="14">
    <w:abstractNumId w:val="1"/>
  </w:num>
  <w:num w:numId="15">
    <w:abstractNumId w:val="33"/>
  </w:num>
  <w:num w:numId="16">
    <w:abstractNumId w:val="38"/>
  </w:num>
  <w:num w:numId="17">
    <w:abstractNumId w:val="4"/>
  </w:num>
  <w:num w:numId="18">
    <w:abstractNumId w:val="28"/>
  </w:num>
  <w:num w:numId="19">
    <w:abstractNumId w:val="16"/>
  </w:num>
  <w:num w:numId="20">
    <w:abstractNumId w:val="12"/>
  </w:num>
  <w:num w:numId="21">
    <w:abstractNumId w:val="14"/>
  </w:num>
  <w:num w:numId="22">
    <w:abstractNumId w:val="2"/>
  </w:num>
  <w:num w:numId="23">
    <w:abstractNumId w:val="9"/>
  </w:num>
  <w:num w:numId="24">
    <w:abstractNumId w:val="32"/>
  </w:num>
  <w:num w:numId="25">
    <w:abstractNumId w:val="40"/>
  </w:num>
  <w:num w:numId="26">
    <w:abstractNumId w:val="27"/>
  </w:num>
  <w:num w:numId="27">
    <w:abstractNumId w:val="22"/>
  </w:num>
  <w:num w:numId="28">
    <w:abstractNumId w:val="42"/>
  </w:num>
  <w:num w:numId="29">
    <w:abstractNumId w:val="36"/>
  </w:num>
  <w:num w:numId="30">
    <w:abstractNumId w:val="8"/>
  </w:num>
  <w:num w:numId="31">
    <w:abstractNumId w:val="13"/>
  </w:num>
  <w:num w:numId="32">
    <w:abstractNumId w:val="5"/>
  </w:num>
  <w:num w:numId="33">
    <w:abstractNumId w:val="0"/>
  </w:num>
  <w:num w:numId="34">
    <w:abstractNumId w:val="37"/>
  </w:num>
  <w:num w:numId="35">
    <w:abstractNumId w:val="19"/>
  </w:num>
  <w:num w:numId="36">
    <w:abstractNumId w:val="26"/>
  </w:num>
  <w:num w:numId="37">
    <w:abstractNumId w:val="23"/>
  </w:num>
  <w:num w:numId="38">
    <w:abstractNumId w:val="39"/>
  </w:num>
  <w:num w:numId="39">
    <w:abstractNumId w:val="10"/>
  </w:num>
  <w:num w:numId="40">
    <w:abstractNumId w:val="35"/>
  </w:num>
  <w:num w:numId="41">
    <w:abstractNumId w:val="18"/>
  </w:num>
  <w:num w:numId="42">
    <w:abstractNumId w:val="11"/>
  </w:num>
  <w:num w:numId="43">
    <w:abstractNumId w:val="15"/>
  </w:num>
  <w:num w:numId="44">
    <w:abstractNumId w:val="1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340DF"/>
    <w:rsid w:val="00040426"/>
    <w:rsid w:val="00055ACA"/>
    <w:rsid w:val="00064F31"/>
    <w:rsid w:val="000737F4"/>
    <w:rsid w:val="00096004"/>
    <w:rsid w:val="000B4E52"/>
    <w:rsid w:val="000F1188"/>
    <w:rsid w:val="00135315"/>
    <w:rsid w:val="00136726"/>
    <w:rsid w:val="00143267"/>
    <w:rsid w:val="001444F1"/>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46568"/>
    <w:rsid w:val="00456001"/>
    <w:rsid w:val="004839DC"/>
    <w:rsid w:val="004A5D34"/>
    <w:rsid w:val="004A6625"/>
    <w:rsid w:val="004B5C82"/>
    <w:rsid w:val="004C0A22"/>
    <w:rsid w:val="004D08B6"/>
    <w:rsid w:val="004E6516"/>
    <w:rsid w:val="004E6804"/>
    <w:rsid w:val="005621ED"/>
    <w:rsid w:val="00570F52"/>
    <w:rsid w:val="00571BB3"/>
    <w:rsid w:val="00575F82"/>
    <w:rsid w:val="005B052C"/>
    <w:rsid w:val="005C164A"/>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7052D7"/>
    <w:rsid w:val="00707874"/>
    <w:rsid w:val="007241C7"/>
    <w:rsid w:val="00734767"/>
    <w:rsid w:val="00746392"/>
    <w:rsid w:val="00764ED9"/>
    <w:rsid w:val="00796704"/>
    <w:rsid w:val="00797C2D"/>
    <w:rsid w:val="007A0C1F"/>
    <w:rsid w:val="007A1257"/>
    <w:rsid w:val="007B5FE3"/>
    <w:rsid w:val="007C3DD0"/>
    <w:rsid w:val="007C474A"/>
    <w:rsid w:val="007E3F24"/>
    <w:rsid w:val="00803397"/>
    <w:rsid w:val="008208F2"/>
    <w:rsid w:val="0082120F"/>
    <w:rsid w:val="008250BB"/>
    <w:rsid w:val="00834A76"/>
    <w:rsid w:val="008458EF"/>
    <w:rsid w:val="0085081F"/>
    <w:rsid w:val="00856367"/>
    <w:rsid w:val="008637BF"/>
    <w:rsid w:val="0088022D"/>
    <w:rsid w:val="008950D9"/>
    <w:rsid w:val="008A1E65"/>
    <w:rsid w:val="008D6D74"/>
    <w:rsid w:val="009025A2"/>
    <w:rsid w:val="00907032"/>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02D09"/>
    <w:rsid w:val="00B274FC"/>
    <w:rsid w:val="00B27D5C"/>
    <w:rsid w:val="00B5639A"/>
    <w:rsid w:val="00B712F3"/>
    <w:rsid w:val="00B720B6"/>
    <w:rsid w:val="00BB301F"/>
    <w:rsid w:val="00BB3511"/>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417C9"/>
    <w:rsid w:val="00D4676D"/>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86E3E"/>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795C-8905-4B2F-9CA7-EE742159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4</cp:revision>
  <cp:lastPrinted>2017-02-18T07:50:00Z</cp:lastPrinted>
  <dcterms:created xsi:type="dcterms:W3CDTF">2017-06-05T07:02:00Z</dcterms:created>
  <dcterms:modified xsi:type="dcterms:W3CDTF">2017-06-05T23:42:00Z</dcterms:modified>
</cp:coreProperties>
</file>