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page" w:horzAnchor="margin" w:tblpX="250" w:tblpY="2006"/>
        <w:tblW w:w="0" w:type="auto"/>
        <w:tblLook w:val="01E0" w:firstRow="1" w:lastRow="1" w:firstColumn="1" w:lastColumn="1" w:noHBand="0" w:noVBand="0"/>
      </w:tblPr>
      <w:tblGrid>
        <w:gridCol w:w="2410"/>
        <w:gridCol w:w="5008"/>
        <w:gridCol w:w="2221"/>
      </w:tblGrid>
      <w:tr w:rsidR="003425B7" w:rsidTr="00055ACA">
        <w:tc>
          <w:tcPr>
            <w:tcW w:w="7418" w:type="dxa"/>
            <w:gridSpan w:val="2"/>
          </w:tcPr>
          <w:p w:rsidR="003425B7" w:rsidRDefault="003425B7" w:rsidP="00055ACA">
            <w:r>
              <w:rPr>
                <w:rFonts w:hint="eastAsia"/>
              </w:rPr>
              <w:t xml:space="preserve">　平成　</w:t>
            </w:r>
            <w:r w:rsidR="00FE593D">
              <w:rPr>
                <w:rFonts w:hint="eastAsia"/>
              </w:rPr>
              <w:t>28</w:t>
            </w:r>
            <w:r>
              <w:rPr>
                <w:rFonts w:hint="eastAsia"/>
              </w:rPr>
              <w:t>年　　月　　日　　時　　分　受理</w:t>
            </w:r>
          </w:p>
        </w:tc>
        <w:tc>
          <w:tcPr>
            <w:tcW w:w="2221" w:type="dxa"/>
          </w:tcPr>
          <w:p w:rsidR="003425B7" w:rsidRDefault="003425B7" w:rsidP="00055ACA">
            <w:r>
              <w:rPr>
                <w:rFonts w:hint="eastAsia"/>
              </w:rPr>
              <w:t>受付順位</w:t>
            </w:r>
          </w:p>
        </w:tc>
      </w:tr>
      <w:tr w:rsidR="00055ACA" w:rsidTr="00055ACA">
        <w:tc>
          <w:tcPr>
            <w:tcW w:w="7418" w:type="dxa"/>
            <w:gridSpan w:val="2"/>
          </w:tcPr>
          <w:p w:rsidR="00055ACA" w:rsidRDefault="00055ACA" w:rsidP="00055ACA"/>
        </w:tc>
        <w:tc>
          <w:tcPr>
            <w:tcW w:w="2221" w:type="dxa"/>
          </w:tcPr>
          <w:p w:rsidR="00055ACA" w:rsidRDefault="00055ACA" w:rsidP="00055ACA"/>
        </w:tc>
      </w:tr>
      <w:tr w:rsidR="003425B7" w:rsidTr="00635C8E">
        <w:trPr>
          <w:trHeight w:val="1804"/>
        </w:trPr>
        <w:tc>
          <w:tcPr>
            <w:tcW w:w="9639" w:type="dxa"/>
            <w:gridSpan w:val="3"/>
          </w:tcPr>
          <w:p w:rsidR="003425B7" w:rsidRPr="00413B70" w:rsidRDefault="003425B7" w:rsidP="00055ACA">
            <w:pPr>
              <w:jc w:val="center"/>
              <w:rPr>
                <w:w w:val="150"/>
                <w:sz w:val="28"/>
                <w:szCs w:val="28"/>
              </w:rPr>
            </w:pPr>
            <w:r w:rsidRPr="00413B70">
              <w:rPr>
                <w:rFonts w:hint="eastAsia"/>
                <w:w w:val="150"/>
                <w:sz w:val="28"/>
                <w:szCs w:val="28"/>
              </w:rPr>
              <w:t>提出者に対する質疑通告書</w:t>
            </w:r>
          </w:p>
          <w:p w:rsidR="003425B7" w:rsidRDefault="009E51B1" w:rsidP="00055ACA">
            <w:r>
              <w:rPr>
                <w:rFonts w:hint="eastAsia"/>
              </w:rPr>
              <w:t xml:space="preserve">　藤枝市議会議長　　水野　明</w:t>
            </w:r>
            <w:r w:rsidR="003425B7">
              <w:rPr>
                <w:rFonts w:hint="eastAsia"/>
              </w:rPr>
              <w:t xml:space="preserve">　様</w:t>
            </w:r>
          </w:p>
          <w:p w:rsidR="003425B7" w:rsidRDefault="008458EF" w:rsidP="004C0A22">
            <w:pPr>
              <w:wordWrap w:val="0"/>
              <w:jc w:val="right"/>
            </w:pPr>
            <w:r>
              <w:rPr>
                <w:rFonts w:hint="eastAsia"/>
              </w:rPr>
              <w:t xml:space="preserve">藤枝市議会議員　</w:t>
            </w:r>
            <w:r>
              <w:rPr>
                <w:rFonts w:hint="eastAsia"/>
              </w:rPr>
              <w:t>11</w:t>
            </w:r>
            <w:r w:rsidR="003425B7">
              <w:rPr>
                <w:rFonts w:hint="eastAsia"/>
              </w:rPr>
              <w:t xml:space="preserve">番　石　井　通　春　㊞　</w:t>
            </w:r>
          </w:p>
        </w:tc>
      </w:tr>
      <w:tr w:rsidR="003425B7" w:rsidTr="00055ACA">
        <w:tc>
          <w:tcPr>
            <w:tcW w:w="2410" w:type="dxa"/>
          </w:tcPr>
          <w:p w:rsidR="003425B7" w:rsidRDefault="003425B7" w:rsidP="00055ACA">
            <w:pPr>
              <w:jc w:val="center"/>
            </w:pPr>
            <w:r>
              <w:rPr>
                <w:rFonts w:hint="eastAsia"/>
              </w:rPr>
              <w:t>議案番号</w:t>
            </w:r>
          </w:p>
        </w:tc>
        <w:tc>
          <w:tcPr>
            <w:tcW w:w="7229" w:type="dxa"/>
            <w:gridSpan w:val="2"/>
          </w:tcPr>
          <w:p w:rsidR="003425B7" w:rsidRDefault="003425B7" w:rsidP="00055ACA">
            <w:pPr>
              <w:jc w:val="center"/>
            </w:pPr>
            <w:r>
              <w:rPr>
                <w:rFonts w:hint="eastAsia"/>
              </w:rPr>
              <w:t>質　　　　疑　　　　事　　　　項</w:t>
            </w:r>
          </w:p>
        </w:tc>
      </w:tr>
      <w:tr w:rsidR="003425B7" w:rsidRPr="0088022D" w:rsidTr="00055ACA">
        <w:trPr>
          <w:trHeight w:val="10287"/>
        </w:trPr>
        <w:tc>
          <w:tcPr>
            <w:tcW w:w="2410" w:type="dxa"/>
          </w:tcPr>
          <w:p w:rsidR="00181A24" w:rsidRDefault="00B11506" w:rsidP="00940EB0">
            <w:r>
              <w:rPr>
                <w:rFonts w:hint="eastAsia"/>
              </w:rPr>
              <w:t>第</w:t>
            </w:r>
            <w:r>
              <w:rPr>
                <w:rFonts w:hint="eastAsia"/>
              </w:rPr>
              <w:t>56</w:t>
            </w:r>
            <w:r>
              <w:rPr>
                <w:rFonts w:hint="eastAsia"/>
              </w:rPr>
              <w:t>号議案</w:t>
            </w:r>
          </w:p>
          <w:p w:rsidR="00B11506" w:rsidRDefault="00B11506" w:rsidP="00940EB0">
            <w:r>
              <w:rPr>
                <w:rFonts w:hint="eastAsia"/>
              </w:rPr>
              <w:t>平成</w:t>
            </w:r>
            <w:r>
              <w:rPr>
                <w:rFonts w:hint="eastAsia"/>
              </w:rPr>
              <w:t>28</w:t>
            </w:r>
            <w:r>
              <w:rPr>
                <w:rFonts w:hint="eastAsia"/>
              </w:rPr>
              <w:t>年度藤枝市病院事業会計補正予算（第</w:t>
            </w:r>
            <w:r>
              <w:rPr>
                <w:rFonts w:hint="eastAsia"/>
              </w:rPr>
              <w:t>1</w:t>
            </w:r>
            <w:r>
              <w:rPr>
                <w:rFonts w:hint="eastAsia"/>
              </w:rPr>
              <w:t>号）</w:t>
            </w:r>
          </w:p>
          <w:p w:rsidR="00221831" w:rsidRPr="00EF6826" w:rsidRDefault="00221831" w:rsidP="00940EB0"/>
        </w:tc>
        <w:tc>
          <w:tcPr>
            <w:tcW w:w="7229" w:type="dxa"/>
            <w:gridSpan w:val="2"/>
          </w:tcPr>
          <w:p w:rsidR="00F93517" w:rsidRDefault="00F93517" w:rsidP="00F93517">
            <w:pPr>
              <w:rPr>
                <w:rFonts w:hint="eastAsia"/>
              </w:rPr>
            </w:pPr>
            <w:r>
              <w:rPr>
                <w:rFonts w:hint="eastAsia"/>
              </w:rPr>
              <w:t>1</w:t>
            </w:r>
            <w:r>
              <w:rPr>
                <w:rFonts w:hint="eastAsia"/>
              </w:rPr>
              <w:t>、患者給食業務委託仕様書について。</w:t>
            </w:r>
          </w:p>
          <w:p w:rsidR="00F93517" w:rsidRDefault="00F93517" w:rsidP="00F93517">
            <w:pPr>
              <w:rPr>
                <w:rFonts w:hint="eastAsia"/>
              </w:rPr>
            </w:pPr>
            <w:r>
              <w:rPr>
                <w:rFonts w:hint="eastAsia"/>
              </w:rPr>
              <w:t>①　平成</w:t>
            </w:r>
            <w:r>
              <w:rPr>
                <w:rFonts w:hint="eastAsia"/>
              </w:rPr>
              <w:t>28</w:t>
            </w:r>
            <w:r>
              <w:rPr>
                <w:rFonts w:hint="eastAsia"/>
              </w:rPr>
              <w:t>年</w:t>
            </w:r>
            <w:r>
              <w:rPr>
                <w:rFonts w:hint="eastAsia"/>
              </w:rPr>
              <w:t>4</w:t>
            </w:r>
            <w:r>
              <w:rPr>
                <w:rFonts w:hint="eastAsia"/>
              </w:rPr>
              <w:t>月</w:t>
            </w:r>
            <w:r>
              <w:rPr>
                <w:rFonts w:hint="eastAsia"/>
              </w:rPr>
              <w:t>27</w:t>
            </w:r>
            <w:r>
              <w:rPr>
                <w:rFonts w:hint="eastAsia"/>
              </w:rPr>
              <w:t>日第</w:t>
            </w:r>
            <w:r>
              <w:rPr>
                <w:rFonts w:hint="eastAsia"/>
              </w:rPr>
              <w:t>1</w:t>
            </w:r>
            <w:r>
              <w:rPr>
                <w:rFonts w:hint="eastAsia"/>
              </w:rPr>
              <w:t>回栄養委員会（臨時）の議事録によれば、同日、藤枝市立総合病院患者給食業務委託仕様書（案）が「栄養委員会において承認された。」と記載されている。この患者給食業務委託仕様書は、業務委託の基本的要件を定めたものだと理解するが、それでよろしいか。</w:t>
            </w:r>
          </w:p>
          <w:p w:rsidR="00F93517" w:rsidRDefault="00F93517" w:rsidP="00F93517"/>
          <w:p w:rsidR="00F93517" w:rsidRDefault="00F93517" w:rsidP="00F93517">
            <w:pPr>
              <w:rPr>
                <w:rFonts w:hint="eastAsia"/>
              </w:rPr>
            </w:pPr>
            <w:r>
              <w:rPr>
                <w:rFonts w:hint="eastAsia"/>
              </w:rPr>
              <w:t>②　患者給食業務委託仕様書が業務委託の基本的要件を定めたものだとすれば、本件議案を審議するのに必要な重要資料である。仕様書の全文写しの提出を求めるが、いかがか。</w:t>
            </w:r>
          </w:p>
          <w:p w:rsidR="00F93517" w:rsidRDefault="00F93517" w:rsidP="00F93517"/>
          <w:p w:rsidR="00F93517" w:rsidRDefault="00F93517" w:rsidP="00F93517">
            <w:pPr>
              <w:rPr>
                <w:rFonts w:hint="eastAsia"/>
              </w:rPr>
            </w:pPr>
            <w:r>
              <w:rPr>
                <w:rFonts w:hint="eastAsia"/>
              </w:rPr>
              <w:t>③　藤枝市情報公開条例による公文書開示に関し、本年</w:t>
            </w:r>
            <w:r>
              <w:rPr>
                <w:rFonts w:hint="eastAsia"/>
              </w:rPr>
              <w:t>7</w:t>
            </w:r>
            <w:r>
              <w:rPr>
                <w:rFonts w:hint="eastAsia"/>
              </w:rPr>
              <w:t>月</w:t>
            </w:r>
            <w:r>
              <w:rPr>
                <w:rFonts w:hint="eastAsia"/>
              </w:rPr>
              <w:t>17</w:t>
            </w:r>
            <w:r>
              <w:rPr>
                <w:rFonts w:hint="eastAsia"/>
              </w:rPr>
              <w:t>日、病院事業管理者は藤枝市立総合病院患者給食業務委託仕様書（案）の非開示を決定した。その理由は「事業の公正又は適正な遂行に支障を及ぼすおそれがある」とされているが、患者給食業務委託仕様書（案）のどのような事項が、公にすることにより給食業務委託契約の公正又は適正な遂行に支障を及ぼすおそれがあるのか。</w:t>
            </w:r>
          </w:p>
          <w:p w:rsidR="00F93517" w:rsidRDefault="00F93517" w:rsidP="00F93517"/>
          <w:p w:rsidR="00F93517" w:rsidRDefault="00F93517" w:rsidP="00F93517">
            <w:pPr>
              <w:rPr>
                <w:rFonts w:hint="eastAsia"/>
              </w:rPr>
            </w:pPr>
            <w:r>
              <w:rPr>
                <w:rFonts w:hint="eastAsia"/>
              </w:rPr>
              <w:t>④　患者給食業務委託仕様書が業務委託の基本的要件を詳細に定めたものだとしても、この仕様書により契約した委託業務が、受託者により仕様書どおりに行われない場合、契約違反が起こる場合が予測される。これが起こらないよう、又は早期に見出して是正措置（指導）を図る体制の整備が必要かつ重要と思われる。これについては、どのような体制を考えているか。</w:t>
            </w:r>
          </w:p>
          <w:p w:rsidR="00F93517" w:rsidRDefault="00F93517" w:rsidP="00F93517"/>
          <w:p w:rsidR="00F93517" w:rsidRDefault="00F93517" w:rsidP="00F93517"/>
          <w:p w:rsidR="00F93517" w:rsidRDefault="00F93517" w:rsidP="00F93517"/>
          <w:p w:rsidR="00F93517" w:rsidRDefault="00F93517" w:rsidP="00F93517">
            <w:pPr>
              <w:rPr>
                <w:rFonts w:hint="eastAsia"/>
              </w:rPr>
            </w:pPr>
          </w:p>
          <w:p w:rsidR="00F93517" w:rsidRDefault="00F93517" w:rsidP="00F93517">
            <w:pPr>
              <w:rPr>
                <w:rFonts w:hint="eastAsia"/>
              </w:rPr>
            </w:pPr>
            <w:r>
              <w:rPr>
                <w:rFonts w:hint="eastAsia"/>
              </w:rPr>
              <w:lastRenderedPageBreak/>
              <w:t>2</w:t>
            </w:r>
            <w:r>
              <w:rPr>
                <w:rFonts w:hint="eastAsia"/>
              </w:rPr>
              <w:t>、患者栄養指導の実績と今後の取り組みについて。</w:t>
            </w:r>
          </w:p>
          <w:p w:rsidR="00F93517" w:rsidRDefault="00F93517" w:rsidP="00F93517">
            <w:pPr>
              <w:rPr>
                <w:rFonts w:hint="eastAsia"/>
              </w:rPr>
            </w:pPr>
            <w:r>
              <w:rPr>
                <w:rFonts w:hint="eastAsia"/>
              </w:rPr>
              <w:t>①　給食調理業務を委託化した後の臨床栄養科の業務は、</w:t>
            </w:r>
            <w:r>
              <w:rPr>
                <w:rFonts w:hint="eastAsia"/>
              </w:rPr>
              <w:t>1</w:t>
            </w:r>
            <w:r>
              <w:rPr>
                <w:rFonts w:hint="eastAsia"/>
              </w:rPr>
              <w:t>日</w:t>
            </w:r>
            <w:r>
              <w:rPr>
                <w:rFonts w:hint="eastAsia"/>
              </w:rPr>
              <w:t>1,000</w:t>
            </w:r>
            <w:r>
              <w:rPr>
                <w:rFonts w:hint="eastAsia"/>
              </w:rPr>
              <w:t>食前後の献立業務をおこないつつ、患者栄養指導に力点を移す方針のようである。直近３か年の各年度栄養食事指導件数と指導料収入額はどれほどか。委託後</w:t>
            </w:r>
            <w:r>
              <w:rPr>
                <w:rFonts w:hint="eastAsia"/>
              </w:rPr>
              <w:t>3</w:t>
            </w:r>
            <w:r>
              <w:rPr>
                <w:rFonts w:hint="eastAsia"/>
              </w:rPr>
              <w:t>か年の同指導件数と指導料収入はどれほどの計画か。この栄養指導面での増収額はどれほどと見込んでいるか。</w:t>
            </w:r>
          </w:p>
          <w:p w:rsidR="00F93517" w:rsidRDefault="00F93517" w:rsidP="00F93517"/>
          <w:p w:rsidR="00F93517" w:rsidRDefault="00F93517" w:rsidP="00F93517">
            <w:pPr>
              <w:rPr>
                <w:rFonts w:hint="eastAsia"/>
              </w:rPr>
            </w:pPr>
            <w:r>
              <w:rPr>
                <w:rFonts w:hint="eastAsia"/>
              </w:rPr>
              <w:t>②　診療報酬改定による影響について。</w:t>
            </w:r>
          </w:p>
          <w:p w:rsidR="00F93517" w:rsidRDefault="00F93517" w:rsidP="00F93517">
            <w:pPr>
              <w:rPr>
                <w:rFonts w:hint="eastAsia"/>
              </w:rPr>
            </w:pPr>
            <w:r>
              <w:rPr>
                <w:rFonts w:hint="eastAsia"/>
              </w:rPr>
              <w:t xml:space="preserve">　本年</w:t>
            </w:r>
            <w:r>
              <w:rPr>
                <w:rFonts w:hint="eastAsia"/>
              </w:rPr>
              <w:t>4</w:t>
            </w:r>
            <w:r>
              <w:rPr>
                <w:rFonts w:hint="eastAsia"/>
              </w:rPr>
              <w:t>月の診療報酬改定で、栄養食事指導料が初回</w:t>
            </w:r>
            <w:r>
              <w:rPr>
                <w:rFonts w:hint="eastAsia"/>
              </w:rPr>
              <w:t>260</w:t>
            </w:r>
            <w:r>
              <w:rPr>
                <w:rFonts w:hint="eastAsia"/>
              </w:rPr>
              <w:t>点、</w:t>
            </w:r>
            <w:r>
              <w:rPr>
                <w:rFonts w:hint="eastAsia"/>
              </w:rPr>
              <w:t>2</w:t>
            </w:r>
            <w:r>
              <w:rPr>
                <w:rFonts w:hint="eastAsia"/>
              </w:rPr>
              <w:t>回目</w:t>
            </w:r>
            <w:r>
              <w:rPr>
                <w:rFonts w:hint="eastAsia"/>
              </w:rPr>
              <w:t>200</w:t>
            </w:r>
            <w:r>
              <w:rPr>
                <w:rFonts w:hint="eastAsia"/>
              </w:rPr>
              <w:t>点と増額された。その一方、初回は</w:t>
            </w:r>
            <w:r>
              <w:rPr>
                <w:rFonts w:hint="eastAsia"/>
              </w:rPr>
              <w:t>30</w:t>
            </w:r>
            <w:r>
              <w:rPr>
                <w:rFonts w:hint="eastAsia"/>
              </w:rPr>
              <w:t>分以上、２回目は</w:t>
            </w:r>
            <w:r>
              <w:rPr>
                <w:rFonts w:hint="eastAsia"/>
              </w:rPr>
              <w:t>20</w:t>
            </w:r>
            <w:r>
              <w:rPr>
                <w:rFonts w:hint="eastAsia"/>
              </w:rPr>
              <w:t>分以上の指導時間となり、管理栄養士の業務量も増えることになった。本年</w:t>
            </w:r>
            <w:r>
              <w:rPr>
                <w:rFonts w:hint="eastAsia"/>
              </w:rPr>
              <w:t>4</w:t>
            </w:r>
            <w:r>
              <w:rPr>
                <w:rFonts w:hint="eastAsia"/>
              </w:rPr>
              <w:t>月から</w:t>
            </w:r>
            <w:r>
              <w:rPr>
                <w:rFonts w:hint="eastAsia"/>
              </w:rPr>
              <w:t>7</w:t>
            </w:r>
            <w:r>
              <w:rPr>
                <w:rFonts w:hint="eastAsia"/>
              </w:rPr>
              <w:t>月までの指導状況などの実績はどのようであるか。</w:t>
            </w:r>
            <w:bookmarkStart w:id="0" w:name="_GoBack"/>
            <w:bookmarkEnd w:id="0"/>
          </w:p>
          <w:p w:rsidR="00F93517" w:rsidRDefault="00F93517" w:rsidP="00F93517"/>
          <w:p w:rsidR="00F93517" w:rsidRDefault="00F93517" w:rsidP="00F93517">
            <w:pPr>
              <w:rPr>
                <w:rFonts w:hint="eastAsia"/>
              </w:rPr>
            </w:pPr>
            <w:r>
              <w:rPr>
                <w:rFonts w:hint="eastAsia"/>
              </w:rPr>
              <w:t>③　委託後の臨床栄養科の人員体制はどのように計画しているか。</w:t>
            </w:r>
          </w:p>
          <w:p w:rsidR="00F93517" w:rsidRDefault="00F93517" w:rsidP="00F93517"/>
          <w:p w:rsidR="00F93517" w:rsidRDefault="00F93517" w:rsidP="00F93517">
            <w:pPr>
              <w:rPr>
                <w:rFonts w:hint="eastAsia"/>
              </w:rPr>
            </w:pPr>
            <w:r>
              <w:rPr>
                <w:rFonts w:hint="eastAsia"/>
              </w:rPr>
              <w:t>④　栄養指導の推進により、患者在院日数の短縮に寄与する、ということだが、現実にどれほどの短縮が期待できるか。</w:t>
            </w:r>
          </w:p>
          <w:p w:rsidR="00F93517" w:rsidRDefault="00F93517" w:rsidP="00F93517"/>
          <w:p w:rsidR="00F93517" w:rsidRDefault="00F93517" w:rsidP="00F93517">
            <w:pPr>
              <w:rPr>
                <w:rFonts w:hint="eastAsia"/>
              </w:rPr>
            </w:pPr>
            <w:r>
              <w:rPr>
                <w:rFonts w:hint="eastAsia"/>
              </w:rPr>
              <w:t>3</w:t>
            </w:r>
            <w:r>
              <w:rPr>
                <w:rFonts w:hint="eastAsia"/>
              </w:rPr>
              <w:t>、プロポーザル公募について。</w:t>
            </w:r>
          </w:p>
          <w:p w:rsidR="00B11506" w:rsidRDefault="00F93517" w:rsidP="00F93517">
            <w:pPr>
              <w:rPr>
                <w:rFonts w:hint="eastAsia"/>
              </w:rPr>
            </w:pPr>
            <w:r>
              <w:rPr>
                <w:rFonts w:hint="eastAsia"/>
              </w:rPr>
              <w:t xml:space="preserve">　プロポーザル公募に、どのようなことを期待するのか。</w:t>
            </w:r>
          </w:p>
          <w:p w:rsidR="00C60C99" w:rsidRDefault="00C60C99" w:rsidP="00C60C99">
            <w:pPr>
              <w:pStyle w:val="a8"/>
              <w:ind w:leftChars="0" w:left="360"/>
            </w:pPr>
          </w:p>
          <w:p w:rsidR="00C60C99" w:rsidRPr="00C60C99" w:rsidRDefault="00C60C99" w:rsidP="007C6A17">
            <w:pPr>
              <w:pStyle w:val="a8"/>
              <w:ind w:leftChars="0" w:left="360"/>
            </w:pPr>
          </w:p>
          <w:p w:rsidR="00635C8E" w:rsidRDefault="00635C8E" w:rsidP="00635C8E"/>
          <w:p w:rsidR="00F93517" w:rsidRDefault="00F93517" w:rsidP="00635C8E"/>
          <w:p w:rsidR="00F93517" w:rsidRDefault="00F93517" w:rsidP="00635C8E"/>
          <w:p w:rsidR="00F93517" w:rsidRDefault="00F93517" w:rsidP="00635C8E"/>
          <w:p w:rsidR="00F93517" w:rsidRDefault="00F93517" w:rsidP="00635C8E"/>
          <w:p w:rsidR="00F93517" w:rsidRDefault="00F93517" w:rsidP="00635C8E"/>
          <w:p w:rsidR="00F93517" w:rsidRDefault="00F93517" w:rsidP="00635C8E"/>
          <w:p w:rsidR="00F93517" w:rsidRDefault="00F93517" w:rsidP="00635C8E"/>
          <w:p w:rsidR="00F93517" w:rsidRDefault="00F93517" w:rsidP="00635C8E"/>
          <w:p w:rsidR="00F93517" w:rsidRPr="00CC433B" w:rsidRDefault="00F93517" w:rsidP="00635C8E">
            <w:pPr>
              <w:rPr>
                <w:rFonts w:hint="eastAsia"/>
              </w:rPr>
            </w:pPr>
          </w:p>
        </w:tc>
      </w:tr>
    </w:tbl>
    <w:p w:rsidR="00413B70" w:rsidRDefault="00413B70" w:rsidP="001C03FD">
      <w:pPr>
        <w:jc w:val="right"/>
      </w:pPr>
    </w:p>
    <w:sectPr w:rsidR="00413B7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3D6" w:rsidRDefault="008E73D6" w:rsidP="00C11278">
      <w:r>
        <w:separator/>
      </w:r>
    </w:p>
  </w:endnote>
  <w:endnote w:type="continuationSeparator" w:id="0">
    <w:p w:rsidR="008E73D6" w:rsidRDefault="008E73D6" w:rsidP="00C11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3D6" w:rsidRDefault="008E73D6" w:rsidP="00C11278">
      <w:r>
        <w:separator/>
      </w:r>
    </w:p>
  </w:footnote>
  <w:footnote w:type="continuationSeparator" w:id="0">
    <w:p w:rsidR="008E73D6" w:rsidRDefault="008E73D6" w:rsidP="00C112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0516"/>
    <w:multiLevelType w:val="hybridMultilevel"/>
    <w:tmpl w:val="A5F40D6C"/>
    <w:lvl w:ilvl="0" w:tplc="9DA686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BC633D"/>
    <w:multiLevelType w:val="hybridMultilevel"/>
    <w:tmpl w:val="76BEDF44"/>
    <w:lvl w:ilvl="0" w:tplc="ED0C8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80771A"/>
    <w:multiLevelType w:val="hybridMultilevel"/>
    <w:tmpl w:val="85905D7C"/>
    <w:lvl w:ilvl="0" w:tplc="547435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8" w15:restartNumberingAfterBreak="0">
    <w:nsid w:val="1B2502FC"/>
    <w:multiLevelType w:val="hybridMultilevel"/>
    <w:tmpl w:val="45A2E64A"/>
    <w:lvl w:ilvl="0" w:tplc="A6C689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745A44"/>
    <w:multiLevelType w:val="hybridMultilevel"/>
    <w:tmpl w:val="3BCC7028"/>
    <w:lvl w:ilvl="0" w:tplc="DACEAB2C">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D11CAA"/>
    <w:multiLevelType w:val="hybridMultilevel"/>
    <w:tmpl w:val="8FCE746A"/>
    <w:lvl w:ilvl="0" w:tplc="99106C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2D393E"/>
    <w:multiLevelType w:val="hybridMultilevel"/>
    <w:tmpl w:val="E8EAEAE6"/>
    <w:lvl w:ilvl="0" w:tplc="CD2229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DF7D04"/>
    <w:multiLevelType w:val="hybridMultilevel"/>
    <w:tmpl w:val="9B8E3820"/>
    <w:lvl w:ilvl="0" w:tplc="A022E4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F4A2E25"/>
    <w:multiLevelType w:val="hybridMultilevel"/>
    <w:tmpl w:val="FB8CAF28"/>
    <w:lvl w:ilvl="0" w:tplc="F53EEF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477B02B2"/>
    <w:multiLevelType w:val="hybridMultilevel"/>
    <w:tmpl w:val="E9A6230A"/>
    <w:lvl w:ilvl="0" w:tplc="C27CB3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92840A2"/>
    <w:multiLevelType w:val="hybridMultilevel"/>
    <w:tmpl w:val="CBAE4C4E"/>
    <w:lvl w:ilvl="0" w:tplc="3B3CB70C">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501D3E38"/>
    <w:multiLevelType w:val="hybridMultilevel"/>
    <w:tmpl w:val="F5984AC8"/>
    <w:lvl w:ilvl="0" w:tplc="B254D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3634578"/>
    <w:multiLevelType w:val="hybridMultilevel"/>
    <w:tmpl w:val="7350553E"/>
    <w:lvl w:ilvl="0" w:tplc="06680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FF0FF3"/>
    <w:multiLevelType w:val="hybridMultilevel"/>
    <w:tmpl w:val="3796BD60"/>
    <w:lvl w:ilvl="0" w:tplc="78D06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80D3D30"/>
    <w:multiLevelType w:val="hybridMultilevel"/>
    <w:tmpl w:val="EFB815CC"/>
    <w:lvl w:ilvl="0" w:tplc="E4E251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5D1825F8"/>
    <w:multiLevelType w:val="hybridMultilevel"/>
    <w:tmpl w:val="613CC4E6"/>
    <w:lvl w:ilvl="0" w:tplc="A3BCF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072FFF"/>
    <w:multiLevelType w:val="hybridMultilevel"/>
    <w:tmpl w:val="33A805F2"/>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481D7C"/>
    <w:multiLevelType w:val="hybridMultilevel"/>
    <w:tmpl w:val="280E0D48"/>
    <w:lvl w:ilvl="0" w:tplc="48789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7564E"/>
    <w:multiLevelType w:val="hybridMultilevel"/>
    <w:tmpl w:val="FBFA5486"/>
    <w:lvl w:ilvl="0" w:tplc="13841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3BF3039"/>
    <w:multiLevelType w:val="hybridMultilevel"/>
    <w:tmpl w:val="53F0768A"/>
    <w:lvl w:ilvl="0" w:tplc="3DBA88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7F66320"/>
    <w:multiLevelType w:val="hybridMultilevel"/>
    <w:tmpl w:val="F580B7E6"/>
    <w:lvl w:ilvl="0" w:tplc="4AD410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28"/>
  </w:num>
  <w:num w:numId="3">
    <w:abstractNumId w:val="3"/>
  </w:num>
  <w:num w:numId="4">
    <w:abstractNumId w:val="39"/>
  </w:num>
  <w:num w:numId="5">
    <w:abstractNumId w:val="40"/>
  </w:num>
  <w:num w:numId="6">
    <w:abstractNumId w:val="29"/>
  </w:num>
  <w:num w:numId="7">
    <w:abstractNumId w:val="6"/>
  </w:num>
  <w:num w:numId="8">
    <w:abstractNumId w:val="20"/>
  </w:num>
  <w:num w:numId="9">
    <w:abstractNumId w:val="7"/>
  </w:num>
  <w:num w:numId="10">
    <w:abstractNumId w:val="16"/>
  </w:num>
  <w:num w:numId="11">
    <w:abstractNumId w:val="21"/>
  </w:num>
  <w:num w:numId="12">
    <w:abstractNumId w:val="17"/>
  </w:num>
  <w:num w:numId="13">
    <w:abstractNumId w:val="37"/>
  </w:num>
  <w:num w:numId="14">
    <w:abstractNumId w:val="1"/>
  </w:num>
  <w:num w:numId="15">
    <w:abstractNumId w:val="31"/>
  </w:num>
  <w:num w:numId="16">
    <w:abstractNumId w:val="34"/>
  </w:num>
  <w:num w:numId="17">
    <w:abstractNumId w:val="4"/>
  </w:num>
  <w:num w:numId="18">
    <w:abstractNumId w:val="26"/>
  </w:num>
  <w:num w:numId="19">
    <w:abstractNumId w:val="14"/>
  </w:num>
  <w:num w:numId="20">
    <w:abstractNumId w:val="11"/>
  </w:num>
  <w:num w:numId="21">
    <w:abstractNumId w:val="13"/>
  </w:num>
  <w:num w:numId="22">
    <w:abstractNumId w:val="2"/>
  </w:num>
  <w:num w:numId="23">
    <w:abstractNumId w:val="9"/>
  </w:num>
  <w:num w:numId="24">
    <w:abstractNumId w:val="30"/>
  </w:num>
  <w:num w:numId="25">
    <w:abstractNumId w:val="36"/>
  </w:num>
  <w:num w:numId="26">
    <w:abstractNumId w:val="25"/>
  </w:num>
  <w:num w:numId="27">
    <w:abstractNumId w:val="18"/>
  </w:num>
  <w:num w:numId="28">
    <w:abstractNumId w:val="38"/>
  </w:num>
  <w:num w:numId="29">
    <w:abstractNumId w:val="32"/>
  </w:num>
  <w:num w:numId="30">
    <w:abstractNumId w:val="8"/>
  </w:num>
  <w:num w:numId="31">
    <w:abstractNumId w:val="12"/>
  </w:num>
  <w:num w:numId="32">
    <w:abstractNumId w:val="5"/>
  </w:num>
  <w:num w:numId="33">
    <w:abstractNumId w:val="0"/>
  </w:num>
  <w:num w:numId="34">
    <w:abstractNumId w:val="33"/>
  </w:num>
  <w:num w:numId="35">
    <w:abstractNumId w:val="15"/>
  </w:num>
  <w:num w:numId="36">
    <w:abstractNumId w:val="24"/>
  </w:num>
  <w:num w:numId="37">
    <w:abstractNumId w:val="19"/>
  </w:num>
  <w:num w:numId="38">
    <w:abstractNumId w:val="35"/>
  </w:num>
  <w:num w:numId="39">
    <w:abstractNumId w:val="10"/>
  </w:num>
  <w:num w:numId="40">
    <w:abstractNumId w:val="22"/>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9DC"/>
    <w:rsid w:val="00001F0F"/>
    <w:rsid w:val="00006962"/>
    <w:rsid w:val="00020253"/>
    <w:rsid w:val="000340DF"/>
    <w:rsid w:val="00040426"/>
    <w:rsid w:val="00055ACA"/>
    <w:rsid w:val="00064F31"/>
    <w:rsid w:val="000737F4"/>
    <w:rsid w:val="00096004"/>
    <w:rsid w:val="000B4E52"/>
    <w:rsid w:val="000C6389"/>
    <w:rsid w:val="000F1188"/>
    <w:rsid w:val="00135315"/>
    <w:rsid w:val="00136726"/>
    <w:rsid w:val="00143267"/>
    <w:rsid w:val="001444F1"/>
    <w:rsid w:val="001641A0"/>
    <w:rsid w:val="00176913"/>
    <w:rsid w:val="00181A24"/>
    <w:rsid w:val="001953EE"/>
    <w:rsid w:val="00196C98"/>
    <w:rsid w:val="001A3B38"/>
    <w:rsid w:val="001B6ED2"/>
    <w:rsid w:val="001C03FD"/>
    <w:rsid w:val="001E7723"/>
    <w:rsid w:val="001F0578"/>
    <w:rsid w:val="001F428C"/>
    <w:rsid w:val="00221831"/>
    <w:rsid w:val="0022296D"/>
    <w:rsid w:val="0023165D"/>
    <w:rsid w:val="00260118"/>
    <w:rsid w:val="002B5BD0"/>
    <w:rsid w:val="002B68AE"/>
    <w:rsid w:val="002B7576"/>
    <w:rsid w:val="002F71BD"/>
    <w:rsid w:val="00300052"/>
    <w:rsid w:val="00315F8D"/>
    <w:rsid w:val="00317B31"/>
    <w:rsid w:val="00332979"/>
    <w:rsid w:val="003425B7"/>
    <w:rsid w:val="00347F84"/>
    <w:rsid w:val="00357D56"/>
    <w:rsid w:val="00362CA5"/>
    <w:rsid w:val="00363474"/>
    <w:rsid w:val="00370214"/>
    <w:rsid w:val="00373A63"/>
    <w:rsid w:val="00374FF2"/>
    <w:rsid w:val="00375E88"/>
    <w:rsid w:val="003845B9"/>
    <w:rsid w:val="00387A91"/>
    <w:rsid w:val="00397CF5"/>
    <w:rsid w:val="003C2A89"/>
    <w:rsid w:val="003C4B20"/>
    <w:rsid w:val="003E0F5F"/>
    <w:rsid w:val="003E6A14"/>
    <w:rsid w:val="003F01F4"/>
    <w:rsid w:val="003F6A6A"/>
    <w:rsid w:val="004031FE"/>
    <w:rsid w:val="0040447B"/>
    <w:rsid w:val="004056C5"/>
    <w:rsid w:val="00413B70"/>
    <w:rsid w:val="00414053"/>
    <w:rsid w:val="00432289"/>
    <w:rsid w:val="00446568"/>
    <w:rsid w:val="00456001"/>
    <w:rsid w:val="004839DC"/>
    <w:rsid w:val="004A5D34"/>
    <w:rsid w:val="004B5C82"/>
    <w:rsid w:val="004C0A22"/>
    <w:rsid w:val="004D08B6"/>
    <w:rsid w:val="004E6516"/>
    <w:rsid w:val="004E6804"/>
    <w:rsid w:val="005621ED"/>
    <w:rsid w:val="00570F52"/>
    <w:rsid w:val="00571BB3"/>
    <w:rsid w:val="00575F82"/>
    <w:rsid w:val="005B052C"/>
    <w:rsid w:val="005E3FD0"/>
    <w:rsid w:val="00600B47"/>
    <w:rsid w:val="0060631F"/>
    <w:rsid w:val="00612241"/>
    <w:rsid w:val="00615E5C"/>
    <w:rsid w:val="0062108F"/>
    <w:rsid w:val="00635C8E"/>
    <w:rsid w:val="0065068A"/>
    <w:rsid w:val="00654C48"/>
    <w:rsid w:val="00665147"/>
    <w:rsid w:val="00676598"/>
    <w:rsid w:val="006B0855"/>
    <w:rsid w:val="006B3301"/>
    <w:rsid w:val="006C4C6C"/>
    <w:rsid w:val="006C71C2"/>
    <w:rsid w:val="007052D7"/>
    <w:rsid w:val="00707874"/>
    <w:rsid w:val="007241C7"/>
    <w:rsid w:val="00734767"/>
    <w:rsid w:val="00746392"/>
    <w:rsid w:val="00764ED9"/>
    <w:rsid w:val="00796704"/>
    <w:rsid w:val="00797C2D"/>
    <w:rsid w:val="007A0C1F"/>
    <w:rsid w:val="007A1257"/>
    <w:rsid w:val="007B5FE3"/>
    <w:rsid w:val="007C3DD0"/>
    <w:rsid w:val="007C474A"/>
    <w:rsid w:val="007C6A17"/>
    <w:rsid w:val="007E3F24"/>
    <w:rsid w:val="008051D4"/>
    <w:rsid w:val="008208F2"/>
    <w:rsid w:val="0082120F"/>
    <w:rsid w:val="00834A76"/>
    <w:rsid w:val="008458EF"/>
    <w:rsid w:val="0085081F"/>
    <w:rsid w:val="00856367"/>
    <w:rsid w:val="008637BF"/>
    <w:rsid w:val="0088022D"/>
    <w:rsid w:val="008950D9"/>
    <w:rsid w:val="008A1E65"/>
    <w:rsid w:val="008D6D74"/>
    <w:rsid w:val="008E73D6"/>
    <w:rsid w:val="009025A2"/>
    <w:rsid w:val="00907032"/>
    <w:rsid w:val="00913A5D"/>
    <w:rsid w:val="00913DCE"/>
    <w:rsid w:val="00920D60"/>
    <w:rsid w:val="00923A67"/>
    <w:rsid w:val="009335CE"/>
    <w:rsid w:val="009374E6"/>
    <w:rsid w:val="00940EB0"/>
    <w:rsid w:val="009539B0"/>
    <w:rsid w:val="009573E8"/>
    <w:rsid w:val="00957B88"/>
    <w:rsid w:val="00964527"/>
    <w:rsid w:val="009847CC"/>
    <w:rsid w:val="009A62BA"/>
    <w:rsid w:val="009C293B"/>
    <w:rsid w:val="009D0964"/>
    <w:rsid w:val="009D6083"/>
    <w:rsid w:val="009E51B1"/>
    <w:rsid w:val="00A30BEC"/>
    <w:rsid w:val="00A401C5"/>
    <w:rsid w:val="00A4275E"/>
    <w:rsid w:val="00A45D2B"/>
    <w:rsid w:val="00A50BC7"/>
    <w:rsid w:val="00A5195B"/>
    <w:rsid w:val="00A5328B"/>
    <w:rsid w:val="00A63049"/>
    <w:rsid w:val="00A92E3F"/>
    <w:rsid w:val="00A97FB4"/>
    <w:rsid w:val="00AA14C5"/>
    <w:rsid w:val="00AA3428"/>
    <w:rsid w:val="00AB74FD"/>
    <w:rsid w:val="00AD013A"/>
    <w:rsid w:val="00AF0974"/>
    <w:rsid w:val="00B11506"/>
    <w:rsid w:val="00B274FC"/>
    <w:rsid w:val="00B27D5C"/>
    <w:rsid w:val="00B5639A"/>
    <w:rsid w:val="00B712F3"/>
    <w:rsid w:val="00B720B6"/>
    <w:rsid w:val="00BB301F"/>
    <w:rsid w:val="00BD37DA"/>
    <w:rsid w:val="00BE5C7C"/>
    <w:rsid w:val="00BE70C9"/>
    <w:rsid w:val="00BF3DEE"/>
    <w:rsid w:val="00C01A05"/>
    <w:rsid w:val="00C0488A"/>
    <w:rsid w:val="00C11278"/>
    <w:rsid w:val="00C16459"/>
    <w:rsid w:val="00C209EF"/>
    <w:rsid w:val="00C35D19"/>
    <w:rsid w:val="00C506BE"/>
    <w:rsid w:val="00C507AF"/>
    <w:rsid w:val="00C60C99"/>
    <w:rsid w:val="00C652BA"/>
    <w:rsid w:val="00C8217D"/>
    <w:rsid w:val="00C82CF1"/>
    <w:rsid w:val="00C87510"/>
    <w:rsid w:val="00CA7A42"/>
    <w:rsid w:val="00CC433B"/>
    <w:rsid w:val="00CD7440"/>
    <w:rsid w:val="00CF184B"/>
    <w:rsid w:val="00CF2D27"/>
    <w:rsid w:val="00D167C9"/>
    <w:rsid w:val="00D203B6"/>
    <w:rsid w:val="00D417C9"/>
    <w:rsid w:val="00D750BB"/>
    <w:rsid w:val="00D96F1E"/>
    <w:rsid w:val="00DA49DC"/>
    <w:rsid w:val="00DA4B1C"/>
    <w:rsid w:val="00DB419E"/>
    <w:rsid w:val="00DB595B"/>
    <w:rsid w:val="00DB70E7"/>
    <w:rsid w:val="00DB7554"/>
    <w:rsid w:val="00DC4C4E"/>
    <w:rsid w:val="00DE7646"/>
    <w:rsid w:val="00E13FE9"/>
    <w:rsid w:val="00E26CC8"/>
    <w:rsid w:val="00E31654"/>
    <w:rsid w:val="00E43EF1"/>
    <w:rsid w:val="00E6023A"/>
    <w:rsid w:val="00E6615A"/>
    <w:rsid w:val="00E95021"/>
    <w:rsid w:val="00E9737A"/>
    <w:rsid w:val="00EA2159"/>
    <w:rsid w:val="00EA31C7"/>
    <w:rsid w:val="00EA6162"/>
    <w:rsid w:val="00ED1CD7"/>
    <w:rsid w:val="00EF5B64"/>
    <w:rsid w:val="00EF6826"/>
    <w:rsid w:val="00F1091D"/>
    <w:rsid w:val="00F30131"/>
    <w:rsid w:val="00F5161D"/>
    <w:rsid w:val="00F5429C"/>
    <w:rsid w:val="00F6343C"/>
    <w:rsid w:val="00F93294"/>
    <w:rsid w:val="00F93517"/>
    <w:rsid w:val="00F97CF4"/>
    <w:rsid w:val="00FA20A0"/>
    <w:rsid w:val="00FE225F"/>
    <w:rsid w:val="00FE593D"/>
    <w:rsid w:val="00FF0844"/>
    <w:rsid w:val="00FF6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5177D5C-D8CE-4073-9B30-FFA8305E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 w:type="paragraph" w:styleId="a9">
    <w:name w:val="Balloon Text"/>
    <w:basedOn w:val="a"/>
    <w:link w:val="aa"/>
    <w:semiHidden/>
    <w:unhideWhenUsed/>
    <w:rsid w:val="008950D9"/>
    <w:rPr>
      <w:rFonts w:asciiTheme="majorHAnsi" w:eastAsiaTheme="majorEastAsia" w:hAnsiTheme="majorHAnsi" w:cstheme="majorBidi"/>
      <w:sz w:val="18"/>
      <w:szCs w:val="18"/>
    </w:rPr>
  </w:style>
  <w:style w:type="character" w:customStyle="1" w:styleId="aa">
    <w:name w:val="吹き出し (文字)"/>
    <w:basedOn w:val="a0"/>
    <w:link w:val="a9"/>
    <w:semiHidden/>
    <w:rsid w:val="008950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3BDD5-BC4F-4A24-B0B9-AC1871434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179</Words>
  <Characters>1024</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日本共産党藤枝市議団</cp:lastModifiedBy>
  <cp:revision>3</cp:revision>
  <cp:lastPrinted>2015-11-24T02:44:00Z</cp:lastPrinted>
  <dcterms:created xsi:type="dcterms:W3CDTF">2016-09-05T01:12:00Z</dcterms:created>
  <dcterms:modified xsi:type="dcterms:W3CDTF">2016-09-05T02:01:00Z</dcterms:modified>
</cp:coreProperties>
</file>