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10" w:rsidRPr="00E87099" w:rsidRDefault="00DA21D3" w:rsidP="00E87099">
      <w:pPr>
        <w:spacing w:line="340" w:lineRule="exact"/>
        <w:rPr>
          <w:sz w:val="28"/>
          <w:szCs w:val="28"/>
        </w:rPr>
      </w:pPr>
      <w:r w:rsidRPr="00E87099">
        <w:rPr>
          <w:rFonts w:hint="eastAsia"/>
          <w:sz w:val="28"/>
          <w:szCs w:val="28"/>
        </w:rPr>
        <w:t>2016</w:t>
      </w:r>
      <w:r w:rsidRPr="00E87099">
        <w:rPr>
          <w:rFonts w:hint="eastAsia"/>
          <w:sz w:val="28"/>
          <w:szCs w:val="28"/>
        </w:rPr>
        <w:t>年</w:t>
      </w:r>
      <w:r w:rsidRPr="00E87099">
        <w:rPr>
          <w:rFonts w:hint="eastAsia"/>
          <w:sz w:val="28"/>
          <w:szCs w:val="28"/>
        </w:rPr>
        <w:t>2</w:t>
      </w:r>
      <w:r w:rsidRPr="00E87099">
        <w:rPr>
          <w:rFonts w:hint="eastAsia"/>
          <w:sz w:val="28"/>
          <w:szCs w:val="28"/>
        </w:rPr>
        <w:t>月議会　本会議　第</w:t>
      </w:r>
      <w:r w:rsidRPr="00E87099">
        <w:rPr>
          <w:rFonts w:hint="eastAsia"/>
          <w:sz w:val="28"/>
          <w:szCs w:val="28"/>
        </w:rPr>
        <w:t>9</w:t>
      </w:r>
      <w:r w:rsidRPr="00E87099">
        <w:rPr>
          <w:rFonts w:hint="eastAsia"/>
          <w:sz w:val="28"/>
          <w:szCs w:val="28"/>
        </w:rPr>
        <w:t>号議案　藤枝市後期高齢者医療保険特別会計</w:t>
      </w:r>
    </w:p>
    <w:p w:rsidR="00DA21D3" w:rsidRPr="00E87099" w:rsidRDefault="00DA21D3" w:rsidP="00E87099">
      <w:pPr>
        <w:spacing w:line="340" w:lineRule="exact"/>
        <w:rPr>
          <w:sz w:val="28"/>
          <w:szCs w:val="28"/>
        </w:rPr>
      </w:pPr>
    </w:p>
    <w:p w:rsidR="00DA21D3" w:rsidRPr="00E87099" w:rsidRDefault="00DA21D3" w:rsidP="00E87099">
      <w:pPr>
        <w:spacing w:line="340" w:lineRule="exact"/>
        <w:ind w:firstLineChars="100" w:firstLine="280"/>
        <w:rPr>
          <w:sz w:val="28"/>
          <w:szCs w:val="28"/>
        </w:rPr>
      </w:pPr>
      <w:r w:rsidRPr="00E87099">
        <w:rPr>
          <w:rFonts w:hint="eastAsia"/>
          <w:sz w:val="28"/>
          <w:szCs w:val="28"/>
        </w:rPr>
        <w:t>私どもがこの会計に一貫して反対をしているのは、</w:t>
      </w:r>
      <w:r w:rsidRPr="00E87099">
        <w:rPr>
          <w:rFonts w:hint="eastAsia"/>
          <w:sz w:val="28"/>
          <w:szCs w:val="28"/>
        </w:rPr>
        <w:t>75</w:t>
      </w:r>
      <w:r w:rsidRPr="00E87099">
        <w:rPr>
          <w:rFonts w:hint="eastAsia"/>
          <w:sz w:val="28"/>
          <w:szCs w:val="28"/>
        </w:rPr>
        <w:t>歳以上と言う高齢者だけを別枠の保険制度で囲い込むという制度の根幹が、今後の高齢化社会が進む以上、医療費の削減か加入者の負担増かの二者択一を迫るものであり、この仕組みは、国民皆保険制度をとっている世界の中でも日本だけという本来であればあり得ない、だからこそ悪法と呼び、賦課される額を決める場としての市議会であっても制度廃止を求めるべきであるという基本的な考え方によります。</w:t>
      </w:r>
    </w:p>
    <w:p w:rsidR="00DA21D3" w:rsidRPr="00E87099" w:rsidRDefault="00DA21D3" w:rsidP="00E87099">
      <w:pPr>
        <w:spacing w:line="340" w:lineRule="exact"/>
        <w:ind w:firstLineChars="100" w:firstLine="280"/>
        <w:rPr>
          <w:sz w:val="28"/>
          <w:szCs w:val="28"/>
        </w:rPr>
      </w:pPr>
      <w:r w:rsidRPr="00E87099">
        <w:rPr>
          <w:rFonts w:hint="eastAsia"/>
          <w:sz w:val="28"/>
          <w:szCs w:val="28"/>
        </w:rPr>
        <w:t>この点が、同じ皆保険でも国保と決定的に違います。</w:t>
      </w:r>
      <w:r w:rsidR="000212E6" w:rsidRPr="00E87099">
        <w:rPr>
          <w:rFonts w:hint="eastAsia"/>
          <w:sz w:val="28"/>
          <w:szCs w:val="28"/>
        </w:rPr>
        <w:t>戦後まもなくはじまった国保は、戦後復興を目指す国策の中で、当時国民の</w:t>
      </w:r>
      <w:r w:rsidR="000212E6" w:rsidRPr="00E87099">
        <w:rPr>
          <w:rFonts w:hint="eastAsia"/>
          <w:sz w:val="28"/>
          <w:szCs w:val="28"/>
        </w:rPr>
        <w:t>3</w:t>
      </w:r>
      <w:r w:rsidR="000212E6" w:rsidRPr="00E87099">
        <w:rPr>
          <w:rFonts w:hint="eastAsia"/>
          <w:sz w:val="28"/>
          <w:szCs w:val="28"/>
        </w:rPr>
        <w:t>割が無保険者であった状況から国民皆保険を目指すとし、戦前の相互扶助精神から戦後社会保障として国保を定めてスタートしているのです。その精神は、今国は負担を半分に減らすなどして投げ捨てつつありますが、国の責任を明確にした社会保障制度確立を目指す制度です。一方で、後期高齢者は、当時の厚労省の役人が明け透けに語っているとおり「医療費の増大を高齢者自身が自らの痛みとして感じていただく」ためにスタートしている制度です。</w:t>
      </w:r>
    </w:p>
    <w:p w:rsidR="000212E6" w:rsidRPr="00E87099" w:rsidRDefault="000212E6" w:rsidP="00E87099">
      <w:pPr>
        <w:spacing w:line="340" w:lineRule="exact"/>
        <w:rPr>
          <w:sz w:val="28"/>
          <w:szCs w:val="28"/>
        </w:rPr>
      </w:pPr>
    </w:p>
    <w:p w:rsidR="000212E6" w:rsidRPr="00E87099" w:rsidRDefault="000212E6" w:rsidP="00E87099">
      <w:pPr>
        <w:spacing w:line="340" w:lineRule="exact"/>
        <w:ind w:firstLineChars="100" w:firstLine="280"/>
        <w:rPr>
          <w:sz w:val="28"/>
          <w:szCs w:val="28"/>
        </w:rPr>
      </w:pPr>
      <w:r w:rsidRPr="00E87099">
        <w:rPr>
          <w:rFonts w:hint="eastAsia"/>
          <w:sz w:val="28"/>
          <w:szCs w:val="28"/>
        </w:rPr>
        <w:t>それに対し、これまでの賛成討論は、何人もの方が立たれておりますが、なぜかほとんど論旨が共通していており</w:t>
      </w:r>
      <w:r w:rsidR="00547B9D" w:rsidRPr="00E87099">
        <w:rPr>
          <w:rFonts w:hint="eastAsia"/>
          <w:sz w:val="28"/>
          <w:szCs w:val="28"/>
        </w:rPr>
        <w:t>、</w:t>
      </w:r>
      <w:r w:rsidRPr="00E87099">
        <w:rPr>
          <w:rFonts w:hint="eastAsia"/>
          <w:sz w:val="28"/>
          <w:szCs w:val="28"/>
        </w:rPr>
        <w:t>その理由はよくわかりませんが、まず第</w:t>
      </w:r>
      <w:r w:rsidRPr="00E87099">
        <w:rPr>
          <w:rFonts w:hint="eastAsia"/>
          <w:sz w:val="28"/>
          <w:szCs w:val="28"/>
        </w:rPr>
        <w:t>1</w:t>
      </w:r>
      <w:r w:rsidRPr="00E87099">
        <w:rPr>
          <w:rFonts w:hint="eastAsia"/>
          <w:sz w:val="28"/>
          <w:szCs w:val="28"/>
        </w:rPr>
        <w:t>に挙げられていたのが収納率が９９％だから制度が安定しているという点でした。</w:t>
      </w:r>
    </w:p>
    <w:p w:rsidR="000212E6" w:rsidRPr="00E87099" w:rsidRDefault="000212E6" w:rsidP="00E87099">
      <w:pPr>
        <w:spacing w:line="340" w:lineRule="exact"/>
        <w:ind w:firstLineChars="100" w:firstLine="280"/>
        <w:rPr>
          <w:sz w:val="28"/>
          <w:szCs w:val="28"/>
        </w:rPr>
      </w:pPr>
      <w:r w:rsidRPr="00E87099">
        <w:rPr>
          <w:rFonts w:hint="eastAsia"/>
          <w:sz w:val="28"/>
          <w:szCs w:val="28"/>
        </w:rPr>
        <w:t>しかし、これは事の実態を診ない数値でして、分納でも少しづつ払っている人は収納しているとみなす事、</w:t>
      </w:r>
      <w:r w:rsidR="00E62780" w:rsidRPr="00E87099">
        <w:rPr>
          <w:rFonts w:hint="eastAsia"/>
          <w:sz w:val="28"/>
          <w:szCs w:val="28"/>
        </w:rPr>
        <w:t>それでも</w:t>
      </w:r>
      <w:r w:rsidRPr="00E87099">
        <w:rPr>
          <w:rFonts w:hint="eastAsia"/>
          <w:sz w:val="28"/>
          <w:szCs w:val="28"/>
        </w:rPr>
        <w:t>全国で</w:t>
      </w:r>
      <w:r w:rsidR="00E62780" w:rsidRPr="00E87099">
        <w:rPr>
          <w:rFonts w:hint="eastAsia"/>
          <w:sz w:val="28"/>
          <w:szCs w:val="28"/>
        </w:rPr>
        <w:t>25</w:t>
      </w:r>
      <w:r w:rsidR="00E62780" w:rsidRPr="00E87099">
        <w:rPr>
          <w:rFonts w:hint="eastAsia"/>
          <w:sz w:val="28"/>
          <w:szCs w:val="28"/>
        </w:rPr>
        <w:t>万人、本市でも</w:t>
      </w:r>
      <w:r w:rsidR="00E62780" w:rsidRPr="00E87099">
        <w:rPr>
          <w:rFonts w:hint="eastAsia"/>
          <w:sz w:val="28"/>
          <w:szCs w:val="28"/>
        </w:rPr>
        <w:t>157</w:t>
      </w:r>
      <w:r w:rsidR="00E62780" w:rsidRPr="00E87099">
        <w:rPr>
          <w:rFonts w:hint="eastAsia"/>
          <w:sz w:val="28"/>
          <w:szCs w:val="28"/>
        </w:rPr>
        <w:t>人も滞納者がいる事実、一時的な保険所扱いとなる短期保険書は全国で</w:t>
      </w:r>
      <w:r w:rsidR="00E62780" w:rsidRPr="00E87099">
        <w:rPr>
          <w:rFonts w:hint="eastAsia"/>
          <w:sz w:val="28"/>
          <w:szCs w:val="28"/>
        </w:rPr>
        <w:t>23000</w:t>
      </w:r>
      <w:r w:rsidR="00E62780" w:rsidRPr="00E87099">
        <w:rPr>
          <w:rFonts w:hint="eastAsia"/>
          <w:sz w:val="28"/>
          <w:szCs w:val="28"/>
        </w:rPr>
        <w:t>人、本市でも</w:t>
      </w:r>
      <w:r w:rsidR="00E62780" w:rsidRPr="00E87099">
        <w:rPr>
          <w:rFonts w:hint="eastAsia"/>
          <w:sz w:val="28"/>
          <w:szCs w:val="28"/>
        </w:rPr>
        <w:t>19</w:t>
      </w:r>
      <w:r w:rsidR="00E62780" w:rsidRPr="00E87099">
        <w:rPr>
          <w:rFonts w:hint="eastAsia"/>
          <w:sz w:val="28"/>
          <w:szCs w:val="28"/>
        </w:rPr>
        <w:t>名、本市でその内訳を昨年度の決算資料から見ると滞納者のうち</w:t>
      </w:r>
      <w:r w:rsidR="00E62780" w:rsidRPr="00E87099">
        <w:rPr>
          <w:rFonts w:hint="eastAsia"/>
          <w:sz w:val="28"/>
          <w:szCs w:val="28"/>
        </w:rPr>
        <w:t>82%</w:t>
      </w:r>
      <w:r w:rsidR="00E62780" w:rsidRPr="00E87099">
        <w:rPr>
          <w:rFonts w:hint="eastAsia"/>
          <w:sz w:val="28"/>
          <w:szCs w:val="28"/>
        </w:rPr>
        <w:t>が所得階層が年間</w:t>
      </w:r>
      <w:r w:rsidR="00E62780" w:rsidRPr="00E87099">
        <w:rPr>
          <w:rFonts w:hint="eastAsia"/>
          <w:sz w:val="28"/>
          <w:szCs w:val="28"/>
        </w:rPr>
        <w:t>100</w:t>
      </w:r>
      <w:r w:rsidR="00E62780" w:rsidRPr="00E87099">
        <w:rPr>
          <w:rFonts w:hint="eastAsia"/>
          <w:sz w:val="28"/>
          <w:szCs w:val="28"/>
        </w:rPr>
        <w:t>万未満、短期保険者のうち</w:t>
      </w:r>
      <w:r w:rsidR="00E62780" w:rsidRPr="00E87099">
        <w:rPr>
          <w:rFonts w:hint="eastAsia"/>
          <w:sz w:val="28"/>
          <w:szCs w:val="28"/>
        </w:rPr>
        <w:t>73%</w:t>
      </w:r>
      <w:r w:rsidR="00E62780" w:rsidRPr="00E87099">
        <w:rPr>
          <w:rFonts w:hint="eastAsia"/>
          <w:sz w:val="28"/>
          <w:szCs w:val="28"/>
        </w:rPr>
        <w:t>が同じく年間</w:t>
      </w:r>
      <w:r w:rsidR="00E62780" w:rsidRPr="00E87099">
        <w:rPr>
          <w:rFonts w:hint="eastAsia"/>
          <w:sz w:val="28"/>
          <w:szCs w:val="28"/>
        </w:rPr>
        <w:t>100</w:t>
      </w:r>
      <w:r w:rsidR="00E62780" w:rsidRPr="00E87099">
        <w:rPr>
          <w:rFonts w:hint="eastAsia"/>
          <w:sz w:val="28"/>
          <w:szCs w:val="28"/>
        </w:rPr>
        <w:t>万未満所得階層であり、しかも手続きをしない限り年金からの天引きがされる上での</w:t>
      </w:r>
      <w:r w:rsidR="00E62780" w:rsidRPr="00E87099">
        <w:rPr>
          <w:rFonts w:hint="eastAsia"/>
          <w:sz w:val="28"/>
          <w:szCs w:val="28"/>
        </w:rPr>
        <w:t>99%</w:t>
      </w:r>
      <w:r w:rsidR="00E62780" w:rsidRPr="00E87099">
        <w:rPr>
          <w:rFonts w:hint="eastAsia"/>
          <w:sz w:val="28"/>
          <w:szCs w:val="28"/>
        </w:rPr>
        <w:t>という数値は、</w:t>
      </w:r>
      <w:r w:rsidR="00E62780" w:rsidRPr="00E87099">
        <w:rPr>
          <w:rFonts w:hint="eastAsia"/>
          <w:sz w:val="28"/>
          <w:szCs w:val="28"/>
        </w:rPr>
        <w:t>99%</w:t>
      </w:r>
      <w:r w:rsidR="00E62780" w:rsidRPr="00E87099">
        <w:rPr>
          <w:rFonts w:hint="eastAsia"/>
          <w:sz w:val="28"/>
          <w:szCs w:val="28"/>
        </w:rPr>
        <w:t>の人が納得して満額払っているという実態ではなく、じっと我慢して払っているけれど、払いたくても払えない人もたくさんいるというのが事実ではないでしょうか。この収納率については、本年度の予算委員会の討論を含め本年度の決算議会の本会議から理由がなくなりましたが、これをもって制度安定とは言えない証であると思っています。</w:t>
      </w:r>
    </w:p>
    <w:p w:rsidR="00E62780" w:rsidRPr="00E87099" w:rsidRDefault="00E62780" w:rsidP="00E87099">
      <w:pPr>
        <w:spacing w:line="340" w:lineRule="exact"/>
        <w:rPr>
          <w:sz w:val="28"/>
          <w:szCs w:val="28"/>
        </w:rPr>
      </w:pPr>
    </w:p>
    <w:p w:rsidR="00DA21D3" w:rsidRPr="00E87099" w:rsidRDefault="00E62780" w:rsidP="00E87099">
      <w:pPr>
        <w:spacing w:line="340" w:lineRule="exact"/>
        <w:ind w:firstLineChars="100" w:firstLine="280"/>
        <w:rPr>
          <w:sz w:val="28"/>
          <w:szCs w:val="28"/>
        </w:rPr>
      </w:pPr>
      <w:r w:rsidRPr="00E87099">
        <w:rPr>
          <w:rFonts w:hint="eastAsia"/>
          <w:sz w:val="28"/>
          <w:szCs w:val="28"/>
        </w:rPr>
        <w:t>予算委員会の賛成討論では、来年度からまた値上げになる事を指摘しつつ、低所得者に対する軽減措置の拡充にふれていますが、</w:t>
      </w:r>
      <w:r w:rsidR="00547B9D" w:rsidRPr="00E87099">
        <w:rPr>
          <w:rFonts w:hint="eastAsia"/>
          <w:sz w:val="28"/>
          <w:szCs w:val="28"/>
        </w:rPr>
        <w:t>均等割り部分で</w:t>
      </w:r>
      <w:r w:rsidR="00547B9D" w:rsidRPr="00E87099">
        <w:rPr>
          <w:rFonts w:hint="eastAsia"/>
          <w:sz w:val="28"/>
          <w:szCs w:val="28"/>
        </w:rPr>
        <w:t>5</w:t>
      </w:r>
      <w:r w:rsidR="00547B9D" w:rsidRPr="00E87099">
        <w:rPr>
          <w:rFonts w:hint="eastAsia"/>
          <w:sz w:val="28"/>
          <w:szCs w:val="28"/>
        </w:rPr>
        <w:t>千円から</w:t>
      </w:r>
      <w:r w:rsidR="00547B9D" w:rsidRPr="00E87099">
        <w:rPr>
          <w:rFonts w:hint="eastAsia"/>
          <w:sz w:val="28"/>
          <w:szCs w:val="28"/>
        </w:rPr>
        <w:t>1</w:t>
      </w:r>
      <w:r w:rsidR="00547B9D" w:rsidRPr="00E87099">
        <w:rPr>
          <w:rFonts w:hint="eastAsia"/>
          <w:sz w:val="28"/>
          <w:szCs w:val="28"/>
        </w:rPr>
        <w:t>万円の所得対象者枠を広げたところで、所得割率を</w:t>
      </w:r>
      <w:r w:rsidR="00547B9D" w:rsidRPr="00E87099">
        <w:rPr>
          <w:rFonts w:hint="eastAsia"/>
          <w:sz w:val="28"/>
          <w:szCs w:val="28"/>
        </w:rPr>
        <w:t>28%</w:t>
      </w:r>
      <w:r w:rsidR="00547B9D" w:rsidRPr="00E87099">
        <w:rPr>
          <w:rFonts w:hint="eastAsia"/>
          <w:sz w:val="28"/>
          <w:szCs w:val="28"/>
        </w:rPr>
        <w:t>もあげるのですから、これでどうして「十分に配慮」といえるのですか？高齢者だけの皆保険は、医療費が膨らむ以上保険税値上げにならざるを得ないのであって、さらに頼みの綱である</w:t>
      </w:r>
      <w:r w:rsidR="00547B9D" w:rsidRPr="00E87099">
        <w:rPr>
          <w:rFonts w:hint="eastAsia"/>
          <w:sz w:val="28"/>
          <w:szCs w:val="28"/>
        </w:rPr>
        <w:t>33</w:t>
      </w:r>
      <w:r w:rsidR="00547B9D" w:rsidRPr="00E87099">
        <w:rPr>
          <w:rFonts w:hint="eastAsia"/>
          <w:sz w:val="28"/>
          <w:szCs w:val="28"/>
        </w:rPr>
        <w:t>万円以下の所得の均等割り</w:t>
      </w:r>
      <w:r w:rsidR="00547B9D" w:rsidRPr="00E87099">
        <w:rPr>
          <w:rFonts w:hint="eastAsia"/>
          <w:sz w:val="28"/>
          <w:szCs w:val="28"/>
        </w:rPr>
        <w:t>8</w:t>
      </w:r>
      <w:r w:rsidR="00547B9D" w:rsidRPr="00E87099">
        <w:rPr>
          <w:rFonts w:hint="eastAsia"/>
          <w:sz w:val="28"/>
          <w:szCs w:val="28"/>
        </w:rPr>
        <w:t>割</w:t>
      </w:r>
      <w:r w:rsidR="00547B9D" w:rsidRPr="00E87099">
        <w:rPr>
          <w:rFonts w:hint="eastAsia"/>
          <w:sz w:val="28"/>
          <w:szCs w:val="28"/>
        </w:rPr>
        <w:t>5</w:t>
      </w:r>
      <w:r w:rsidR="00547B9D" w:rsidRPr="00E87099">
        <w:rPr>
          <w:rFonts w:hint="eastAsia"/>
          <w:sz w:val="28"/>
          <w:szCs w:val="28"/>
        </w:rPr>
        <w:t>分軽減も今後本則の</w:t>
      </w:r>
      <w:r w:rsidR="00547B9D" w:rsidRPr="00E87099">
        <w:rPr>
          <w:rFonts w:hint="eastAsia"/>
          <w:sz w:val="28"/>
          <w:szCs w:val="28"/>
        </w:rPr>
        <w:t>7</w:t>
      </w:r>
      <w:r w:rsidR="00547B9D" w:rsidRPr="00E87099">
        <w:rPr>
          <w:rFonts w:hint="eastAsia"/>
          <w:sz w:val="28"/>
          <w:szCs w:val="28"/>
        </w:rPr>
        <w:t>割に戻すとしている。お先真っ暗ではありませんか。</w:t>
      </w:r>
    </w:p>
    <w:p w:rsidR="00547B9D" w:rsidRPr="00E87099" w:rsidRDefault="00547B9D" w:rsidP="00E87099">
      <w:pPr>
        <w:spacing w:line="340" w:lineRule="exact"/>
        <w:rPr>
          <w:sz w:val="28"/>
          <w:szCs w:val="28"/>
        </w:rPr>
      </w:pPr>
    </w:p>
    <w:p w:rsidR="00547B9D" w:rsidRPr="00E87099" w:rsidRDefault="00547B9D" w:rsidP="00E87099">
      <w:pPr>
        <w:spacing w:line="340" w:lineRule="exact"/>
        <w:ind w:firstLineChars="100" w:firstLine="280"/>
        <w:rPr>
          <w:sz w:val="28"/>
          <w:szCs w:val="28"/>
        </w:rPr>
      </w:pPr>
      <w:r w:rsidRPr="00E87099">
        <w:rPr>
          <w:rFonts w:hint="eastAsia"/>
          <w:sz w:val="28"/>
          <w:szCs w:val="28"/>
        </w:rPr>
        <w:t>県単位による同一な保険税であり公平な制度ともいわれています。</w:t>
      </w:r>
      <w:r w:rsidR="002916C1" w:rsidRPr="00E87099">
        <w:rPr>
          <w:rFonts w:hint="eastAsia"/>
          <w:sz w:val="28"/>
          <w:szCs w:val="28"/>
        </w:rPr>
        <w:t>本会議の国保の議論でもありましたが、県単位によって本当によくなるのですか？地域差がある予防医療体制や医師数、住民の年齢層など、医療供給体制を把握するには県単位だとあまりに広域であって、本来、保険事業や住民健診など把握しやすい市単位にするべきではないのですか。県単位は本市のように健康推進を先進的に取り組む自治体が</w:t>
      </w:r>
      <w:r w:rsidR="002916C1" w:rsidRPr="00E87099">
        <w:rPr>
          <w:rFonts w:hint="eastAsia"/>
          <w:sz w:val="28"/>
          <w:szCs w:val="28"/>
        </w:rPr>
        <w:lastRenderedPageBreak/>
        <w:t>「割を食う」事になって、むしろ市が県任せになってしまって予防医療等に消極的になる。それは住民にとってマイナスです。公平と言う言葉でひとくくりにするべき問題ではないと考えます。</w:t>
      </w:r>
    </w:p>
    <w:p w:rsidR="002916C1" w:rsidRPr="00E87099" w:rsidRDefault="002916C1" w:rsidP="00E87099">
      <w:pPr>
        <w:spacing w:line="340" w:lineRule="exact"/>
        <w:rPr>
          <w:sz w:val="28"/>
          <w:szCs w:val="28"/>
        </w:rPr>
      </w:pPr>
    </w:p>
    <w:p w:rsidR="002916C1" w:rsidRPr="00E87099" w:rsidRDefault="002916C1" w:rsidP="00E87099">
      <w:pPr>
        <w:spacing w:line="340" w:lineRule="exact"/>
        <w:ind w:firstLineChars="100" w:firstLine="280"/>
        <w:rPr>
          <w:rFonts w:hint="eastAsia"/>
          <w:sz w:val="28"/>
          <w:szCs w:val="28"/>
        </w:rPr>
      </w:pPr>
      <w:bookmarkStart w:id="0" w:name="_GoBack"/>
      <w:bookmarkEnd w:id="0"/>
      <w:r w:rsidRPr="00E87099">
        <w:rPr>
          <w:rFonts w:hint="eastAsia"/>
          <w:sz w:val="28"/>
          <w:szCs w:val="28"/>
        </w:rPr>
        <w:t>最後に、</w:t>
      </w:r>
      <w:r w:rsidR="00E87099" w:rsidRPr="00E87099">
        <w:rPr>
          <w:rFonts w:hint="eastAsia"/>
          <w:sz w:val="28"/>
          <w:szCs w:val="28"/>
        </w:rPr>
        <w:t>賛成討論には必ずと言っていいほど</w:t>
      </w:r>
      <w:r w:rsidRPr="00E87099">
        <w:rPr>
          <w:rFonts w:hint="eastAsia"/>
          <w:sz w:val="28"/>
          <w:szCs w:val="28"/>
        </w:rPr>
        <w:t>「市と広域連合の連携を十分に図り、適切な運営が行われることを要望して賛成討論とする」と</w:t>
      </w:r>
      <w:r w:rsidR="00E87099" w:rsidRPr="00E87099">
        <w:rPr>
          <w:rFonts w:hint="eastAsia"/>
          <w:sz w:val="28"/>
          <w:szCs w:val="28"/>
        </w:rPr>
        <w:t>いう言葉が出てきます。ですが、</w:t>
      </w:r>
      <w:r w:rsidRPr="00E87099">
        <w:rPr>
          <w:rFonts w:hint="eastAsia"/>
          <w:sz w:val="28"/>
          <w:szCs w:val="28"/>
        </w:rPr>
        <w:t>結局、</w:t>
      </w:r>
      <w:r w:rsidRPr="00E87099">
        <w:rPr>
          <w:rFonts w:hint="eastAsia"/>
          <w:sz w:val="28"/>
          <w:szCs w:val="28"/>
        </w:rPr>
        <w:t>2</w:t>
      </w:r>
      <w:r w:rsidRPr="00E87099">
        <w:rPr>
          <w:rFonts w:hint="eastAsia"/>
          <w:sz w:val="28"/>
          <w:szCs w:val="28"/>
        </w:rPr>
        <w:t>年ごと保険料改定のその全てで値上げとなっている実態は、いくら連携連携と言っているだけでは何も解決できていない証ではないですか。広域議会以上に、お年寄りが置かれている実態と、この制度が今後続く限りは必ず値上</w:t>
      </w:r>
      <w:r w:rsidR="00E87099" w:rsidRPr="00E87099">
        <w:rPr>
          <w:rFonts w:hint="eastAsia"/>
          <w:sz w:val="28"/>
          <w:szCs w:val="28"/>
        </w:rPr>
        <w:t>げになるのですから、それは将来後期高齢者になる現役世代を含めた全世代の共通した問題であります。広域議会の問題だとこれを片づけづに市議会としても今度の制度のあり方を議論するべきである、私は一旦元の老健制度に戻すとしていますが、その他いろんな考えを持っている方も多いと思いますが、ただ漠然と制度存続を認めていてはだめだと、地方議会からも廃止を求めるべきであると思っています。</w:t>
      </w:r>
    </w:p>
    <w:p w:rsidR="00DA21D3" w:rsidRPr="00E87099" w:rsidRDefault="00DA21D3" w:rsidP="00E87099">
      <w:pPr>
        <w:spacing w:line="340" w:lineRule="exact"/>
        <w:rPr>
          <w:rFonts w:hint="eastAsia"/>
          <w:sz w:val="28"/>
          <w:szCs w:val="28"/>
        </w:rPr>
      </w:pPr>
      <w:r w:rsidRPr="00E87099">
        <w:rPr>
          <w:rFonts w:hint="eastAsia"/>
          <w:sz w:val="28"/>
          <w:szCs w:val="28"/>
        </w:rPr>
        <w:t xml:space="preserve">　</w:t>
      </w:r>
    </w:p>
    <w:sectPr w:rsidR="00DA21D3" w:rsidRPr="00E87099" w:rsidSect="00DA21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D3"/>
    <w:rsid w:val="000212E6"/>
    <w:rsid w:val="002916C1"/>
    <w:rsid w:val="00547B9D"/>
    <w:rsid w:val="009B0210"/>
    <w:rsid w:val="00DA21D3"/>
    <w:rsid w:val="00E62780"/>
    <w:rsid w:val="00E8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BBD179-801A-49E4-9448-3976817A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2016-03-21T01:19:00Z</dcterms:created>
  <dcterms:modified xsi:type="dcterms:W3CDTF">2016-03-21T02:16:00Z</dcterms:modified>
</cp:coreProperties>
</file>