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517D13" w:rsidR="00CE08B9" w:rsidRDefault="00463B91" w:rsidP="00B95913">
            <w:pPr>
              <w:rPr>
                <w:spacing w:val="16"/>
              </w:rPr>
            </w:pPr>
            <w:r>
              <w:rPr>
                <w:rFonts w:hint="eastAsia"/>
              </w:rPr>
              <w:t xml:space="preserve">　</w:t>
            </w:r>
            <w:r w:rsidR="00B2128F">
              <w:rPr>
                <w:rFonts w:hint="eastAsia"/>
                <w:spacing w:val="16"/>
              </w:rPr>
              <w:t>令和　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2118859" w:rsidR="00CE08B9" w:rsidRDefault="00463B91">
            <w:pPr>
              <w:jc w:val="left"/>
            </w:pPr>
            <w:r>
              <w:rPr>
                <w:rFonts w:hint="eastAsia"/>
              </w:rPr>
              <w:t xml:space="preserve">　　藤枝市議会議長　　</w:t>
            </w:r>
            <w:r w:rsidR="00F577A3">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5A72ABA0" w:rsidR="00CE08B9" w:rsidRDefault="001C36D8">
            <w:pPr>
              <w:jc w:val="left"/>
            </w:pPr>
            <w:r>
              <w:rPr>
                <w:rFonts w:hint="eastAsia"/>
              </w:rPr>
              <w:t xml:space="preserve">　　　　　　　　　　　　　　　</w:t>
            </w:r>
            <w:r w:rsidR="00463B91">
              <w:rPr>
                <w:rFonts w:hint="eastAsia"/>
              </w:rPr>
              <w:t xml:space="preserve">　藤枝市議会議員　　　</w:t>
            </w:r>
            <w:r w:rsidR="00F577A3">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2644233E" w:rsidR="00CE08B9" w:rsidRDefault="007C5CA9">
            <w:pPr>
              <w:spacing w:line="360" w:lineRule="exact"/>
              <w:jc w:val="center"/>
              <w:rPr>
                <w:spacing w:val="20"/>
              </w:rPr>
            </w:pPr>
            <w:r>
              <w:t>３</w:t>
            </w:r>
            <w:r w:rsidR="00463B91" w:rsidRPr="00B85678">
              <w:rPr>
                <w:rFonts w:hint="eastAsia"/>
                <w:spacing w:val="75"/>
                <w:fitText w:val="1440" w:id="-1515008256"/>
              </w:rPr>
              <w:t xml:space="preserve">. </w:t>
            </w:r>
            <w:r w:rsidR="00463B91" w:rsidRPr="00B85678">
              <w:rPr>
                <w:rFonts w:hint="eastAsia"/>
                <w:spacing w:val="75"/>
                <w:fitText w:val="1440" w:id="-1515008256"/>
              </w:rPr>
              <w:t xml:space="preserve">標　</w:t>
            </w:r>
            <w:r w:rsidR="00463B91" w:rsidRPr="00B85678">
              <w:rPr>
                <w:rFonts w:hint="eastAsia"/>
                <w:spacing w:val="7"/>
                <w:fitText w:val="1440" w:id="-1515008256"/>
              </w:rPr>
              <w:t>題</w:t>
            </w:r>
          </w:p>
        </w:tc>
        <w:tc>
          <w:tcPr>
            <w:tcW w:w="7601" w:type="dxa"/>
            <w:gridSpan w:val="3"/>
            <w:tcBorders>
              <w:bottom w:val="single" w:sz="4" w:space="0" w:color="auto"/>
            </w:tcBorders>
            <w:vAlign w:val="center"/>
          </w:tcPr>
          <w:p w14:paraId="0E4F61E7" w14:textId="025A41FA" w:rsidR="00297119" w:rsidRPr="00297119" w:rsidRDefault="007F59A5" w:rsidP="00F577A3">
            <w:pPr>
              <w:spacing w:line="360" w:lineRule="exact"/>
              <w:ind w:left="3640" w:hangingChars="1300" w:hanging="3640"/>
              <w:rPr>
                <w:spacing w:val="20"/>
              </w:rPr>
            </w:pPr>
            <w:r>
              <w:rPr>
                <w:rFonts w:hint="eastAsia"/>
                <w:spacing w:val="20"/>
              </w:rPr>
              <w:t>来年</w:t>
            </w:r>
            <w:r>
              <w:rPr>
                <w:rFonts w:hint="eastAsia"/>
                <w:spacing w:val="20"/>
              </w:rPr>
              <w:t>12</w:t>
            </w:r>
            <w:r>
              <w:rPr>
                <w:rFonts w:hint="eastAsia"/>
                <w:spacing w:val="20"/>
              </w:rPr>
              <w:t>月紙の保険証の廃止。確実に医療が受けれる取組を</w:t>
            </w:r>
          </w:p>
          <w:p w14:paraId="3D1F138A" w14:textId="6C4EC508" w:rsidR="00CE08B9" w:rsidRDefault="00D94C0B" w:rsidP="00B2128F">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B2128F">
              <w:rPr>
                <w:rFonts w:hint="eastAsia"/>
                <w:spacing w:val="20"/>
              </w:rPr>
              <w:t xml:space="preserve">　　　　　　</w:t>
            </w:r>
            <w:r w:rsidR="00463B91">
              <w:rPr>
                <w:rFonts w:hint="eastAsia"/>
                <w:spacing w:val="20"/>
              </w:rPr>
              <w:t xml:space="preserve">答弁を求める者（　</w:t>
            </w:r>
            <w:r w:rsidR="00A50232">
              <w:rPr>
                <w:rFonts w:hint="eastAsia"/>
                <w:spacing w:val="20"/>
              </w:rPr>
              <w:t>市長</w:t>
            </w:r>
            <w:r w:rsidR="00B2128F">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53EB7928" w14:textId="57E5A7B7" w:rsidR="0071358D" w:rsidRDefault="007C5CA9" w:rsidP="00E57988">
            <w:pPr>
              <w:spacing w:line="276" w:lineRule="auto"/>
              <w:jc w:val="left"/>
              <w:rPr>
                <w:spacing w:val="20"/>
              </w:rPr>
            </w:pPr>
            <w:r>
              <w:rPr>
                <w:spacing w:val="20"/>
              </w:rPr>
              <w:t>１：</w:t>
            </w:r>
            <w:r w:rsidR="007F59A5">
              <w:rPr>
                <w:spacing w:val="20"/>
              </w:rPr>
              <w:t>マイナ保険証の利用率が</w:t>
            </w:r>
            <w:r w:rsidR="007F59A5">
              <w:rPr>
                <w:spacing w:val="20"/>
              </w:rPr>
              <w:t>8</w:t>
            </w:r>
            <w:r w:rsidR="007F59A5">
              <w:rPr>
                <w:spacing w:val="20"/>
              </w:rPr>
              <w:t>か月連続で減少、利用を推進する立場の国家公務員でも</w:t>
            </w:r>
            <w:r w:rsidR="007F59A5">
              <w:rPr>
                <w:spacing w:val="20"/>
              </w:rPr>
              <w:t>4,36</w:t>
            </w:r>
            <w:r w:rsidR="007F59A5">
              <w:rPr>
                <w:spacing w:val="20"/>
              </w:rPr>
              <w:t>％という惨憺たる状況でありながら、国は紙の保険証を</w:t>
            </w:r>
            <w:r w:rsidR="00A3334B">
              <w:rPr>
                <w:spacing w:val="20"/>
              </w:rPr>
              <w:t>12</w:t>
            </w:r>
            <w:r w:rsidR="00A3334B">
              <w:rPr>
                <w:spacing w:val="20"/>
              </w:rPr>
              <w:t>月</w:t>
            </w:r>
            <w:r w:rsidR="007F59A5">
              <w:rPr>
                <w:spacing w:val="20"/>
              </w:rPr>
              <w:t>に廃止する方針を閣議決定している。</w:t>
            </w:r>
          </w:p>
          <w:p w14:paraId="7278B61E" w14:textId="409B9070" w:rsidR="007F59A5" w:rsidRDefault="007F59A5" w:rsidP="00E57988">
            <w:pPr>
              <w:spacing w:line="276" w:lineRule="auto"/>
              <w:jc w:val="left"/>
              <w:rPr>
                <w:spacing w:val="20"/>
              </w:rPr>
            </w:pPr>
            <w:r>
              <w:rPr>
                <w:spacing w:val="20"/>
              </w:rPr>
              <w:t xml:space="preserve">　デジタル化とは、導入によって便利になる事</w:t>
            </w:r>
            <w:r w:rsidR="00717F5D">
              <w:rPr>
                <w:spacing w:val="20"/>
              </w:rPr>
              <w:t>が主な目的と考える</w:t>
            </w:r>
            <w:r>
              <w:rPr>
                <w:spacing w:val="20"/>
              </w:rPr>
              <w:t>が、そうであるならば自ずと利用率が向上するはず</w:t>
            </w:r>
            <w:r w:rsidR="00717F5D">
              <w:rPr>
                <w:spacing w:val="20"/>
              </w:rPr>
              <w:t>。だが、</w:t>
            </w:r>
            <w:r>
              <w:rPr>
                <w:spacing w:val="20"/>
              </w:rPr>
              <w:t>マイナカードにおいては、最早、導入すること自体が目的となっていて「利便性の向上」が目的ではない事がハッキリしている。</w:t>
            </w:r>
          </w:p>
          <w:p w14:paraId="7FBC302C" w14:textId="16F000DA" w:rsidR="007F59A5" w:rsidRDefault="007F59A5" w:rsidP="00E57988">
            <w:pPr>
              <w:spacing w:line="276" w:lineRule="auto"/>
              <w:jc w:val="left"/>
              <w:rPr>
                <w:spacing w:val="20"/>
              </w:rPr>
            </w:pPr>
            <w:r>
              <w:rPr>
                <w:spacing w:val="20"/>
              </w:rPr>
              <w:t xml:space="preserve">　身分や納税の差なく誰でも医療を受けられる日本の国民皆保険制度が、不必要な</w:t>
            </w:r>
            <w:r>
              <w:rPr>
                <w:spacing w:val="20"/>
              </w:rPr>
              <w:t>”</w:t>
            </w:r>
            <w:r>
              <w:rPr>
                <w:spacing w:val="20"/>
              </w:rPr>
              <w:t>切り替え</w:t>
            </w:r>
            <w:r>
              <w:rPr>
                <w:spacing w:val="20"/>
              </w:rPr>
              <w:t>”</w:t>
            </w:r>
            <w:r>
              <w:rPr>
                <w:spacing w:val="20"/>
              </w:rPr>
              <w:t>で維持できるのか。実務を担わされる自治体業務の観点から質問する。</w:t>
            </w:r>
          </w:p>
          <w:p w14:paraId="105D7634" w14:textId="2806DB9D" w:rsidR="007F59A5" w:rsidRDefault="007F59A5" w:rsidP="00E57988">
            <w:pPr>
              <w:spacing w:line="276" w:lineRule="auto"/>
              <w:jc w:val="left"/>
              <w:rPr>
                <w:spacing w:val="20"/>
              </w:rPr>
            </w:pPr>
            <w:r>
              <w:rPr>
                <w:spacing w:val="20"/>
              </w:rPr>
              <w:t>・紙の保険証の代わりに資格確認証を発行するが、マイナ保険証を所持していない人への交付は確実に行えるか。来年度以降、申請主義になった場合はどうするのか。</w:t>
            </w:r>
          </w:p>
          <w:p w14:paraId="2A23CED5" w14:textId="22A569EC" w:rsidR="007F59A5" w:rsidRDefault="007F59A5" w:rsidP="00E57988">
            <w:pPr>
              <w:spacing w:line="276" w:lineRule="auto"/>
              <w:jc w:val="left"/>
              <w:rPr>
                <w:spacing w:val="20"/>
              </w:rPr>
            </w:pPr>
            <w:r>
              <w:rPr>
                <w:spacing w:val="20"/>
              </w:rPr>
              <w:t>・</w:t>
            </w:r>
            <w:r w:rsidR="00A3334B">
              <w:rPr>
                <w:spacing w:val="20"/>
              </w:rPr>
              <w:t>現行の保険証は紛失時即時再発行されるが、マイナカードの再発行は</w:t>
            </w:r>
            <w:r w:rsidR="00A3334B">
              <w:rPr>
                <w:spacing w:val="20"/>
              </w:rPr>
              <w:t>1</w:t>
            </w:r>
            <w:r w:rsidR="00A3334B">
              <w:rPr>
                <w:spacing w:val="20"/>
              </w:rPr>
              <w:t>か月以上かかる。マイナカードの更新を行わない市民に対してなど、遅滞なくどう対応するのか。</w:t>
            </w:r>
          </w:p>
          <w:p w14:paraId="21E8257B" w14:textId="3A083CD7" w:rsidR="00A3334B" w:rsidRDefault="00A3334B" w:rsidP="00E57988">
            <w:pPr>
              <w:spacing w:line="276" w:lineRule="auto"/>
              <w:jc w:val="left"/>
              <w:rPr>
                <w:spacing w:val="20"/>
              </w:rPr>
            </w:pPr>
            <w:r>
              <w:rPr>
                <w:spacing w:val="20"/>
              </w:rPr>
              <w:t>・</w:t>
            </w:r>
            <w:r w:rsidR="00717F5D">
              <w:rPr>
                <w:spacing w:val="20"/>
              </w:rPr>
              <w:t>頻発する読み取りエラーや読み取り機未導入医療機関受診用に「資格情報のお知らせ」を発行するが、何を対象に、どれだけの人に発行するのか。マイナ保険証、資格証、資格情報のお知らせ</w:t>
            </w:r>
            <w:r w:rsidR="00177110">
              <w:rPr>
                <w:rFonts w:hint="eastAsia"/>
                <w:spacing w:val="20"/>
              </w:rPr>
              <w:t>と</w:t>
            </w:r>
            <w:r w:rsidR="00717F5D">
              <w:rPr>
                <w:spacing w:val="20"/>
              </w:rPr>
              <w:t>合わせて「</w:t>
            </w:r>
            <w:r w:rsidR="00717F5D">
              <w:rPr>
                <w:spacing w:val="20"/>
              </w:rPr>
              <w:t>3</w:t>
            </w:r>
            <w:r w:rsidR="00717F5D">
              <w:rPr>
                <w:spacing w:val="20"/>
              </w:rPr>
              <w:t>枚持ち」もあり得るが、複雑なシステムで理解が得</w:t>
            </w:r>
            <w:r w:rsidR="00177110">
              <w:rPr>
                <w:rFonts w:hint="eastAsia"/>
                <w:spacing w:val="20"/>
              </w:rPr>
              <w:t>られるのか</w:t>
            </w:r>
            <w:r w:rsidR="00717F5D">
              <w:rPr>
                <w:spacing w:val="20"/>
              </w:rPr>
              <w:t>。</w:t>
            </w:r>
          </w:p>
          <w:p w14:paraId="6A3C22E5" w14:textId="23BF3BAF" w:rsidR="00717F5D" w:rsidRPr="00A3334B" w:rsidRDefault="00717F5D" w:rsidP="00E57988">
            <w:pPr>
              <w:spacing w:line="276" w:lineRule="auto"/>
              <w:jc w:val="left"/>
              <w:rPr>
                <w:spacing w:val="20"/>
              </w:rPr>
            </w:pPr>
            <w:r>
              <w:rPr>
                <w:spacing w:val="20"/>
              </w:rPr>
              <w:t>・更に今年の秋になって、新しいカード、暗証番号なしで保険証や身分証として使える「顔認証マイナカード」を発行した。</w:t>
            </w:r>
            <w:r w:rsidR="00AB49A7">
              <w:rPr>
                <w:spacing w:val="20"/>
              </w:rPr>
              <w:t>エラー</w:t>
            </w:r>
            <w:r>
              <w:rPr>
                <w:spacing w:val="20"/>
              </w:rPr>
              <w:t>10</w:t>
            </w:r>
            <w:r>
              <w:rPr>
                <w:spacing w:val="20"/>
              </w:rPr>
              <w:t>割負担</w:t>
            </w:r>
            <w:r w:rsidR="00AB49A7">
              <w:rPr>
                <w:spacing w:val="20"/>
              </w:rPr>
              <w:t>の発生</w:t>
            </w:r>
            <w:r>
              <w:rPr>
                <w:spacing w:val="20"/>
              </w:rPr>
              <w:t>を無くす</w:t>
            </w:r>
            <w:r w:rsidR="00AB49A7">
              <w:rPr>
                <w:spacing w:val="20"/>
              </w:rPr>
              <w:t>ためだが、紙の保険証を残せば済む話なのに、その場しのぎの対応を繰り返し、制度はさらに複雑化した。医療機関が対応できない為、患</w:t>
            </w:r>
            <w:r w:rsidR="00AB49A7">
              <w:rPr>
                <w:spacing w:val="20"/>
              </w:rPr>
              <w:lastRenderedPageBreak/>
              <w:t>者に保健情報を申告させる「</w:t>
            </w:r>
            <w:r w:rsidR="00AB49A7">
              <w:rPr>
                <w:rFonts w:ascii="Cambria Math" w:hAnsi="Cambria Math" w:cs="Cambria Math"/>
                <w:spacing w:val="20"/>
              </w:rPr>
              <w:t>資格申立書」（アナログ）も新設した。保険者は、これで従来通り遅滞なく一部負担で医療が受けられると考えるか。</w:t>
            </w:r>
          </w:p>
          <w:p w14:paraId="7C500502" w14:textId="47E3BB04" w:rsidR="000A31D3" w:rsidRDefault="007C5CA9" w:rsidP="00AB49A7">
            <w:pPr>
              <w:spacing w:line="276" w:lineRule="auto"/>
              <w:jc w:val="left"/>
              <w:rPr>
                <w:spacing w:val="20"/>
              </w:rPr>
            </w:pPr>
            <w:r>
              <w:rPr>
                <w:spacing w:val="20"/>
              </w:rPr>
              <w:t>２：</w:t>
            </w:r>
            <w:r w:rsidR="00AB49A7">
              <w:rPr>
                <w:spacing w:val="20"/>
              </w:rPr>
              <w:t>デジタル庁は、能登半島地震で「スマホからマイナポータルにログインする事で処方など医療履歴が参照できるので治療に役立つ」等述べて、マイナカードを持って避難する事を呼びかけたが、結局</w:t>
            </w:r>
            <w:r w:rsidR="00F62CBE">
              <w:rPr>
                <w:spacing w:val="20"/>
              </w:rPr>
              <w:t>スイカが代用する事となった。</w:t>
            </w:r>
            <w:r w:rsidR="00AB49A7">
              <w:rPr>
                <w:spacing w:val="20"/>
              </w:rPr>
              <w:t>電源もなくスマホの充電もできない状況でマイナカードは役に立たない</w:t>
            </w:r>
            <w:r w:rsidR="00F62CBE">
              <w:rPr>
                <w:spacing w:val="20"/>
              </w:rPr>
              <w:t>。災害時に混乱を招くだけの紙の保険証の廃止は中止するよう求めるべきではないか。</w:t>
            </w:r>
          </w:p>
          <w:p w14:paraId="2EFDCB80" w14:textId="77777777" w:rsidR="00633C9E" w:rsidRDefault="00633C9E" w:rsidP="000A31D3">
            <w:pPr>
              <w:spacing w:line="276" w:lineRule="auto"/>
              <w:ind w:firstLineChars="100" w:firstLine="280"/>
              <w:jc w:val="left"/>
              <w:rPr>
                <w:spacing w:val="20"/>
              </w:rPr>
            </w:pPr>
          </w:p>
          <w:p w14:paraId="5974BC79" w14:textId="77777777" w:rsidR="00633C9E" w:rsidRDefault="00633C9E" w:rsidP="000A31D3">
            <w:pPr>
              <w:spacing w:line="276" w:lineRule="auto"/>
              <w:ind w:firstLineChars="100" w:firstLine="280"/>
              <w:jc w:val="left"/>
              <w:rPr>
                <w:spacing w:val="20"/>
              </w:rPr>
            </w:pPr>
          </w:p>
          <w:p w14:paraId="6E6F5907" w14:textId="77777777" w:rsidR="00633C9E" w:rsidRPr="00AB49A7" w:rsidRDefault="00633C9E" w:rsidP="000A31D3">
            <w:pPr>
              <w:spacing w:line="276" w:lineRule="auto"/>
              <w:ind w:firstLineChars="100" w:firstLine="280"/>
              <w:jc w:val="left"/>
              <w:rPr>
                <w:spacing w:val="20"/>
              </w:rPr>
            </w:pPr>
          </w:p>
          <w:p w14:paraId="24DD1803" w14:textId="77777777" w:rsidR="000A31D3" w:rsidRDefault="000A31D3" w:rsidP="000A31D3">
            <w:pPr>
              <w:spacing w:line="276" w:lineRule="auto"/>
              <w:ind w:firstLineChars="100" w:firstLine="280"/>
              <w:jc w:val="left"/>
              <w:rPr>
                <w:spacing w:val="20"/>
              </w:rPr>
            </w:pPr>
          </w:p>
          <w:p w14:paraId="50EEEF59" w14:textId="77777777" w:rsidR="000A31D3" w:rsidRDefault="000A31D3" w:rsidP="000A31D3">
            <w:pPr>
              <w:spacing w:line="276" w:lineRule="auto"/>
              <w:ind w:firstLineChars="100" w:firstLine="280"/>
              <w:jc w:val="left"/>
              <w:rPr>
                <w:spacing w:val="20"/>
              </w:rPr>
            </w:pPr>
          </w:p>
          <w:p w14:paraId="79611560" w14:textId="77777777" w:rsidR="000A31D3" w:rsidRDefault="000A31D3" w:rsidP="000A31D3">
            <w:pPr>
              <w:spacing w:line="276" w:lineRule="auto"/>
              <w:ind w:firstLineChars="100" w:firstLine="280"/>
              <w:jc w:val="left"/>
              <w:rPr>
                <w:spacing w:val="20"/>
              </w:rPr>
            </w:pPr>
          </w:p>
          <w:p w14:paraId="290209EE" w14:textId="77777777" w:rsidR="000A31D3" w:rsidRPr="00CA65E0" w:rsidRDefault="000A31D3" w:rsidP="000A31D3">
            <w:pPr>
              <w:spacing w:line="276" w:lineRule="auto"/>
              <w:jc w:val="left"/>
              <w:rPr>
                <w:spacing w:val="20"/>
              </w:rPr>
            </w:pP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6267CEE9" w:rsidR="00AB477A" w:rsidRPr="00AB477A" w:rsidRDefault="00AB477A" w:rsidP="000A31D3">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AE1E" w14:textId="77777777" w:rsidR="00B85678" w:rsidRDefault="00B85678" w:rsidP="00384EDA">
      <w:r>
        <w:separator/>
      </w:r>
    </w:p>
  </w:endnote>
  <w:endnote w:type="continuationSeparator" w:id="0">
    <w:p w14:paraId="2D75B878" w14:textId="77777777" w:rsidR="00B85678" w:rsidRDefault="00B85678"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0586" w14:textId="77777777" w:rsidR="00B85678" w:rsidRDefault="00B85678" w:rsidP="00384EDA">
      <w:r>
        <w:separator/>
      </w:r>
    </w:p>
  </w:footnote>
  <w:footnote w:type="continuationSeparator" w:id="0">
    <w:p w14:paraId="22C6D95D" w14:textId="77777777" w:rsidR="00B85678" w:rsidRDefault="00B85678"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1217372">
    <w:abstractNumId w:val="4"/>
  </w:num>
  <w:num w:numId="2" w16cid:durableId="112795294">
    <w:abstractNumId w:val="5"/>
  </w:num>
  <w:num w:numId="3" w16cid:durableId="1537621199">
    <w:abstractNumId w:val="1"/>
  </w:num>
  <w:num w:numId="4" w16cid:durableId="522014796">
    <w:abstractNumId w:val="3"/>
  </w:num>
  <w:num w:numId="5" w16cid:durableId="27491365">
    <w:abstractNumId w:val="2"/>
  </w:num>
  <w:num w:numId="6" w16cid:durableId="1204949575">
    <w:abstractNumId w:val="0"/>
  </w:num>
  <w:num w:numId="7" w16cid:durableId="100532800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1E1D"/>
    <w:rsid w:val="0005396F"/>
    <w:rsid w:val="00057759"/>
    <w:rsid w:val="00064076"/>
    <w:rsid w:val="000660F2"/>
    <w:rsid w:val="00071FBF"/>
    <w:rsid w:val="000816F6"/>
    <w:rsid w:val="00085EFA"/>
    <w:rsid w:val="000920B1"/>
    <w:rsid w:val="000971DB"/>
    <w:rsid w:val="000A31D3"/>
    <w:rsid w:val="000B4493"/>
    <w:rsid w:val="000C2246"/>
    <w:rsid w:val="000C5F9B"/>
    <w:rsid w:val="000C6E0C"/>
    <w:rsid w:val="000D2947"/>
    <w:rsid w:val="000D2D29"/>
    <w:rsid w:val="000D41F9"/>
    <w:rsid w:val="000D59A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6353D"/>
    <w:rsid w:val="00173D94"/>
    <w:rsid w:val="001767D5"/>
    <w:rsid w:val="00177110"/>
    <w:rsid w:val="0018252D"/>
    <w:rsid w:val="00185105"/>
    <w:rsid w:val="001919FF"/>
    <w:rsid w:val="001A1C82"/>
    <w:rsid w:val="001A5A87"/>
    <w:rsid w:val="001A6F84"/>
    <w:rsid w:val="001B3F84"/>
    <w:rsid w:val="001B72D8"/>
    <w:rsid w:val="001B7B69"/>
    <w:rsid w:val="001C150F"/>
    <w:rsid w:val="001C36D8"/>
    <w:rsid w:val="001C515A"/>
    <w:rsid w:val="001D1EBF"/>
    <w:rsid w:val="001D360C"/>
    <w:rsid w:val="001D6CBB"/>
    <w:rsid w:val="001E2399"/>
    <w:rsid w:val="001E4D9E"/>
    <w:rsid w:val="001E7DED"/>
    <w:rsid w:val="001F1136"/>
    <w:rsid w:val="001F34F6"/>
    <w:rsid w:val="001F4DE9"/>
    <w:rsid w:val="00202A68"/>
    <w:rsid w:val="00206930"/>
    <w:rsid w:val="002070BA"/>
    <w:rsid w:val="00207256"/>
    <w:rsid w:val="00213014"/>
    <w:rsid w:val="00213618"/>
    <w:rsid w:val="0021759E"/>
    <w:rsid w:val="002234F5"/>
    <w:rsid w:val="0024699A"/>
    <w:rsid w:val="00253805"/>
    <w:rsid w:val="002540E0"/>
    <w:rsid w:val="00255828"/>
    <w:rsid w:val="002608F1"/>
    <w:rsid w:val="00262849"/>
    <w:rsid w:val="00267110"/>
    <w:rsid w:val="00267FC1"/>
    <w:rsid w:val="002728CB"/>
    <w:rsid w:val="00290355"/>
    <w:rsid w:val="00295B36"/>
    <w:rsid w:val="00296374"/>
    <w:rsid w:val="00297119"/>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3EA4"/>
    <w:rsid w:val="003661D5"/>
    <w:rsid w:val="00375180"/>
    <w:rsid w:val="00382188"/>
    <w:rsid w:val="00382778"/>
    <w:rsid w:val="00384EDA"/>
    <w:rsid w:val="0039580B"/>
    <w:rsid w:val="003A0F1B"/>
    <w:rsid w:val="003A319C"/>
    <w:rsid w:val="003A6E88"/>
    <w:rsid w:val="003B557F"/>
    <w:rsid w:val="003C118A"/>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258D"/>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152"/>
    <w:rsid w:val="004865F9"/>
    <w:rsid w:val="004945AD"/>
    <w:rsid w:val="00494E8F"/>
    <w:rsid w:val="004A1C5D"/>
    <w:rsid w:val="004B04EC"/>
    <w:rsid w:val="004B7ABF"/>
    <w:rsid w:val="004C491D"/>
    <w:rsid w:val="004D01EB"/>
    <w:rsid w:val="004D14D5"/>
    <w:rsid w:val="004D78C7"/>
    <w:rsid w:val="004E3AF8"/>
    <w:rsid w:val="004E3CFA"/>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0DD4"/>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3C9E"/>
    <w:rsid w:val="006366FE"/>
    <w:rsid w:val="006401FC"/>
    <w:rsid w:val="00645644"/>
    <w:rsid w:val="0064720E"/>
    <w:rsid w:val="00656353"/>
    <w:rsid w:val="006716B5"/>
    <w:rsid w:val="00673674"/>
    <w:rsid w:val="00680B78"/>
    <w:rsid w:val="00686A64"/>
    <w:rsid w:val="00686F6F"/>
    <w:rsid w:val="006A3157"/>
    <w:rsid w:val="006A3875"/>
    <w:rsid w:val="006A5790"/>
    <w:rsid w:val="006B3600"/>
    <w:rsid w:val="006C06AF"/>
    <w:rsid w:val="006C746A"/>
    <w:rsid w:val="006D1680"/>
    <w:rsid w:val="006D252A"/>
    <w:rsid w:val="006D4D1F"/>
    <w:rsid w:val="006D5089"/>
    <w:rsid w:val="006F1C32"/>
    <w:rsid w:val="00705106"/>
    <w:rsid w:val="0070580D"/>
    <w:rsid w:val="00705A05"/>
    <w:rsid w:val="0071358D"/>
    <w:rsid w:val="007150D4"/>
    <w:rsid w:val="00717F5D"/>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294F"/>
    <w:rsid w:val="007859FD"/>
    <w:rsid w:val="00785FCE"/>
    <w:rsid w:val="00786616"/>
    <w:rsid w:val="0079606C"/>
    <w:rsid w:val="007963EF"/>
    <w:rsid w:val="007A01F6"/>
    <w:rsid w:val="007A4120"/>
    <w:rsid w:val="007A5EAE"/>
    <w:rsid w:val="007A6DF2"/>
    <w:rsid w:val="007B6D98"/>
    <w:rsid w:val="007B7BB0"/>
    <w:rsid w:val="007C45A3"/>
    <w:rsid w:val="007C50E4"/>
    <w:rsid w:val="007C5CA9"/>
    <w:rsid w:val="007D013C"/>
    <w:rsid w:val="007D16C6"/>
    <w:rsid w:val="007D511C"/>
    <w:rsid w:val="007E67F5"/>
    <w:rsid w:val="007E71DF"/>
    <w:rsid w:val="007F2067"/>
    <w:rsid w:val="007F218D"/>
    <w:rsid w:val="007F4653"/>
    <w:rsid w:val="007F48A1"/>
    <w:rsid w:val="007F59A5"/>
    <w:rsid w:val="007F5A89"/>
    <w:rsid w:val="007F63B0"/>
    <w:rsid w:val="00803E79"/>
    <w:rsid w:val="00807A87"/>
    <w:rsid w:val="00816D95"/>
    <w:rsid w:val="00834DBE"/>
    <w:rsid w:val="008453DB"/>
    <w:rsid w:val="00847924"/>
    <w:rsid w:val="00852672"/>
    <w:rsid w:val="00854B95"/>
    <w:rsid w:val="0085768F"/>
    <w:rsid w:val="0086360F"/>
    <w:rsid w:val="00882089"/>
    <w:rsid w:val="00884C80"/>
    <w:rsid w:val="00885CEA"/>
    <w:rsid w:val="008A0511"/>
    <w:rsid w:val="008A29BD"/>
    <w:rsid w:val="008A4954"/>
    <w:rsid w:val="008B16D3"/>
    <w:rsid w:val="008C2EEC"/>
    <w:rsid w:val="008C3AA7"/>
    <w:rsid w:val="008D174B"/>
    <w:rsid w:val="008D250A"/>
    <w:rsid w:val="008F584B"/>
    <w:rsid w:val="009001D0"/>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52631"/>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0920"/>
    <w:rsid w:val="009F71BE"/>
    <w:rsid w:val="009F7A5C"/>
    <w:rsid w:val="00A02BC6"/>
    <w:rsid w:val="00A2052F"/>
    <w:rsid w:val="00A21FB2"/>
    <w:rsid w:val="00A23798"/>
    <w:rsid w:val="00A278FD"/>
    <w:rsid w:val="00A2794B"/>
    <w:rsid w:val="00A333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77316"/>
    <w:rsid w:val="00A82BDC"/>
    <w:rsid w:val="00A854D9"/>
    <w:rsid w:val="00A9759D"/>
    <w:rsid w:val="00AA27A7"/>
    <w:rsid w:val="00AA33A4"/>
    <w:rsid w:val="00AA5981"/>
    <w:rsid w:val="00AB477A"/>
    <w:rsid w:val="00AB4838"/>
    <w:rsid w:val="00AB49A7"/>
    <w:rsid w:val="00AB7895"/>
    <w:rsid w:val="00AC002F"/>
    <w:rsid w:val="00AC328E"/>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28F"/>
    <w:rsid w:val="00B21B53"/>
    <w:rsid w:val="00B23A3B"/>
    <w:rsid w:val="00B24180"/>
    <w:rsid w:val="00B30CA5"/>
    <w:rsid w:val="00B3286B"/>
    <w:rsid w:val="00B32ED4"/>
    <w:rsid w:val="00B37FFA"/>
    <w:rsid w:val="00B4041F"/>
    <w:rsid w:val="00B42747"/>
    <w:rsid w:val="00B43384"/>
    <w:rsid w:val="00B467EF"/>
    <w:rsid w:val="00B51AD1"/>
    <w:rsid w:val="00B657AA"/>
    <w:rsid w:val="00B66E37"/>
    <w:rsid w:val="00B7086E"/>
    <w:rsid w:val="00B72664"/>
    <w:rsid w:val="00B7287C"/>
    <w:rsid w:val="00B73A62"/>
    <w:rsid w:val="00B74693"/>
    <w:rsid w:val="00B75AEB"/>
    <w:rsid w:val="00B7626B"/>
    <w:rsid w:val="00B76E00"/>
    <w:rsid w:val="00B77C63"/>
    <w:rsid w:val="00B8567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56857"/>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2F47"/>
    <w:rsid w:val="00DC3A9A"/>
    <w:rsid w:val="00DD16BD"/>
    <w:rsid w:val="00DE1473"/>
    <w:rsid w:val="00DE2AE9"/>
    <w:rsid w:val="00DE52A6"/>
    <w:rsid w:val="00DF5FFB"/>
    <w:rsid w:val="00E043DD"/>
    <w:rsid w:val="00E10E52"/>
    <w:rsid w:val="00E114B3"/>
    <w:rsid w:val="00E2109B"/>
    <w:rsid w:val="00E219D2"/>
    <w:rsid w:val="00E24D1B"/>
    <w:rsid w:val="00E3466D"/>
    <w:rsid w:val="00E41D32"/>
    <w:rsid w:val="00E42F0E"/>
    <w:rsid w:val="00E44705"/>
    <w:rsid w:val="00E52997"/>
    <w:rsid w:val="00E54066"/>
    <w:rsid w:val="00E57988"/>
    <w:rsid w:val="00E62558"/>
    <w:rsid w:val="00E63F85"/>
    <w:rsid w:val="00E65894"/>
    <w:rsid w:val="00E65A24"/>
    <w:rsid w:val="00E65CA0"/>
    <w:rsid w:val="00E7050E"/>
    <w:rsid w:val="00E70EFF"/>
    <w:rsid w:val="00E7185F"/>
    <w:rsid w:val="00E73DE9"/>
    <w:rsid w:val="00E825B0"/>
    <w:rsid w:val="00E82EB1"/>
    <w:rsid w:val="00E87F44"/>
    <w:rsid w:val="00E87F8A"/>
    <w:rsid w:val="00E94822"/>
    <w:rsid w:val="00E96E63"/>
    <w:rsid w:val="00E97F51"/>
    <w:rsid w:val="00EB03E5"/>
    <w:rsid w:val="00EC0FCB"/>
    <w:rsid w:val="00EC2B91"/>
    <w:rsid w:val="00EC46E1"/>
    <w:rsid w:val="00EC4C51"/>
    <w:rsid w:val="00EE0179"/>
    <w:rsid w:val="00EE6049"/>
    <w:rsid w:val="00F10F55"/>
    <w:rsid w:val="00F11DCC"/>
    <w:rsid w:val="00F12839"/>
    <w:rsid w:val="00F206B7"/>
    <w:rsid w:val="00F2336B"/>
    <w:rsid w:val="00F27574"/>
    <w:rsid w:val="00F30421"/>
    <w:rsid w:val="00F31882"/>
    <w:rsid w:val="00F35C9C"/>
    <w:rsid w:val="00F434AE"/>
    <w:rsid w:val="00F44591"/>
    <w:rsid w:val="00F47C66"/>
    <w:rsid w:val="00F577A3"/>
    <w:rsid w:val="00F61F91"/>
    <w:rsid w:val="00F62CBE"/>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0F5F"/>
    <w:rsid w:val="00FC6686"/>
    <w:rsid w:val="00FD1F22"/>
    <w:rsid w:val="00FD4B7B"/>
    <w:rsid w:val="00FE0D0C"/>
    <w:rsid w:val="00FE7EE6"/>
    <w:rsid w:val="00FF06EF"/>
    <w:rsid w:val="00FF072A"/>
    <w:rsid w:val="00FF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3DD9-D733-4FD4-B913-F4AB3DD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126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通春 石井</cp:lastModifiedBy>
  <cp:revision>2</cp:revision>
  <cp:lastPrinted>2020-08-24T01:34:00Z</cp:lastPrinted>
  <dcterms:created xsi:type="dcterms:W3CDTF">2024-02-12T06:51:00Z</dcterms:created>
  <dcterms:modified xsi:type="dcterms:W3CDTF">2024-02-12T06:51:00Z</dcterms:modified>
</cp:coreProperties>
</file>