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2B37A896" w:rsidR="00CE08B9" w:rsidRDefault="00463B91">
      <w:pPr>
        <w:jc w:val="right"/>
      </w:pPr>
      <w:r>
        <w:rPr>
          <w:rFonts w:hint="eastAsia"/>
        </w:rPr>
        <w:t xml:space="preserve">（　</w:t>
      </w:r>
      <w:r w:rsidR="00C930D9">
        <w:rPr>
          <w:rFonts w:hint="eastAsia"/>
        </w:rPr>
        <w:t>石井　通春</w:t>
      </w:r>
      <w:r>
        <w:rPr>
          <w:rFonts w:hint="eastAsia"/>
        </w:rPr>
        <w:t xml:space="preserve">　議員　</w:t>
      </w:r>
      <w:r w:rsidR="00EC7D4A">
        <w:rPr>
          <w:rFonts w:hint="eastAsia"/>
        </w:rPr>
        <w:t>２</w:t>
      </w:r>
      <w:r w:rsidR="00DA2548">
        <w:rPr>
          <w:rFonts w:hint="eastAsia"/>
        </w:rPr>
        <w:t>－</w:t>
      </w:r>
      <w:r w:rsidR="006A112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041B41B6" w:rsidR="00CE08B9" w:rsidRDefault="00463B91" w:rsidP="009B6501">
            <w:pPr>
              <w:rPr>
                <w:spacing w:val="16"/>
              </w:rPr>
            </w:pPr>
            <w:r>
              <w:rPr>
                <w:rFonts w:hint="eastAsia"/>
              </w:rPr>
              <w:t xml:space="preserve">　</w:t>
            </w:r>
            <w:r w:rsidR="00EE40D4">
              <w:rPr>
                <w:rFonts w:hint="eastAsia"/>
                <w:spacing w:val="16"/>
              </w:rPr>
              <w:t>令和　３</w:t>
            </w:r>
            <w:r>
              <w:rPr>
                <w:rFonts w:hint="eastAsia"/>
                <w:spacing w:val="16"/>
              </w:rPr>
              <w:t xml:space="preserve">年　</w:t>
            </w:r>
            <w:r w:rsidR="009B6501">
              <w:rPr>
                <w:rFonts w:hint="eastAsia"/>
                <w:spacing w:val="16"/>
              </w:rPr>
              <w:t>１１</w:t>
            </w:r>
            <w:r>
              <w:rPr>
                <w:rFonts w:hint="eastAsia"/>
                <w:spacing w:val="16"/>
              </w:rPr>
              <w:t>月</w:t>
            </w:r>
            <w:r w:rsidR="0036787F">
              <w:rPr>
                <w:rFonts w:hint="eastAsia"/>
                <w:spacing w:val="16"/>
              </w:rPr>
              <w:t xml:space="preserve">　</w:t>
            </w:r>
            <w:r w:rsidR="009B6501">
              <w:rPr>
                <w:rFonts w:hint="eastAsia"/>
                <w:spacing w:val="16"/>
              </w:rPr>
              <w:t>１５</w:t>
            </w:r>
            <w:r>
              <w:rPr>
                <w:rFonts w:hint="eastAsia"/>
                <w:spacing w:val="16"/>
              </w:rPr>
              <w:t xml:space="preserve">日　</w:t>
            </w:r>
            <w:r w:rsidR="009B6501">
              <w:rPr>
                <w:rFonts w:hint="eastAsia"/>
                <w:spacing w:val="16"/>
              </w:rPr>
              <w:t>８</w:t>
            </w:r>
            <w:r>
              <w:rPr>
                <w:rFonts w:hint="eastAsia"/>
                <w:spacing w:val="16"/>
              </w:rPr>
              <w:t>時</w:t>
            </w:r>
            <w:r w:rsidR="001336CF">
              <w:rPr>
                <w:rFonts w:hint="eastAsia"/>
                <w:spacing w:val="16"/>
              </w:rPr>
              <w:t xml:space="preserve">　</w:t>
            </w:r>
            <w:r w:rsidR="009B6501">
              <w:rPr>
                <w:rFonts w:hint="eastAsia"/>
                <w:spacing w:val="16"/>
              </w:rPr>
              <w:t>４０</w:t>
            </w:r>
            <w:r>
              <w:rPr>
                <w:rFonts w:hint="eastAsia"/>
                <w:spacing w:val="16"/>
              </w:rPr>
              <w:t>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50235A1D" w:rsidR="00CE08B9" w:rsidRDefault="00EC7D4A">
            <w:r>
              <w:rPr>
                <w:rFonts w:hint="eastAsia"/>
              </w:rPr>
              <w:t>１０</w:t>
            </w:r>
          </w:p>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B068B4" w:rsidR="00CE08B9" w:rsidRDefault="00463B91">
            <w:pPr>
              <w:jc w:val="left"/>
            </w:pPr>
            <w:r>
              <w:rPr>
                <w:rFonts w:hint="eastAsia"/>
              </w:rPr>
              <w:t xml:space="preserve">　　藤枝市議会議長　　</w:t>
            </w:r>
            <w:r w:rsidR="00EE40D4">
              <w:rPr>
                <w:rFonts w:hint="eastAsia"/>
              </w:rPr>
              <w:t>植田</w:t>
            </w:r>
            <w:r w:rsidR="001C36D8">
              <w:rPr>
                <w:rFonts w:hint="eastAsia"/>
              </w:rPr>
              <w:t xml:space="preserve">　</w:t>
            </w:r>
            <w:r w:rsidR="00EE40D4">
              <w:rPr>
                <w:rFonts w:hint="eastAsia"/>
              </w:rPr>
              <w:t>裕明</w:t>
            </w:r>
            <w:r>
              <w:rPr>
                <w:rFonts w:hint="eastAsia"/>
              </w:rPr>
              <w:t>様</w:t>
            </w:r>
          </w:p>
          <w:p w14:paraId="0B840C02" w14:textId="77777777" w:rsidR="00CE08B9" w:rsidRPr="001C36D8" w:rsidRDefault="00CE08B9">
            <w:pPr>
              <w:spacing w:line="240" w:lineRule="exact"/>
              <w:jc w:val="left"/>
            </w:pPr>
          </w:p>
          <w:p w14:paraId="63CD4DF7" w14:textId="605A3245"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w:t>
            </w:r>
            <w:r w:rsidR="001336CF">
              <w:rPr>
                <w:rFonts w:hint="eastAsia"/>
              </w:rPr>
              <w:t xml:space="preserve">　</w:t>
            </w:r>
            <w:r w:rsidR="00A50232">
              <w:rPr>
                <w:rFonts w:hint="eastAsia"/>
              </w:rPr>
              <w:t>通春</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6A1129">
              <w:rPr>
                <w:rFonts w:hint="eastAsia"/>
                <w:spacing w:val="33"/>
                <w:fitText w:val="1440" w:id="-1515008256"/>
              </w:rPr>
              <w:t>１</w:t>
            </w:r>
            <w:r w:rsidRPr="006A1129">
              <w:rPr>
                <w:rFonts w:hint="eastAsia"/>
                <w:spacing w:val="33"/>
                <w:fitText w:val="1440" w:id="-1515008256"/>
              </w:rPr>
              <w:t xml:space="preserve">. </w:t>
            </w:r>
            <w:r w:rsidRPr="006A1129">
              <w:rPr>
                <w:rFonts w:hint="eastAsia"/>
                <w:spacing w:val="33"/>
                <w:fitText w:val="1440" w:id="-1515008256"/>
              </w:rPr>
              <w:t xml:space="preserve">標　</w:t>
            </w:r>
            <w:r w:rsidRPr="006A1129">
              <w:rPr>
                <w:rFonts w:hint="eastAsia"/>
                <w:spacing w:val="2"/>
                <w:fitText w:val="1440" w:id="-1515008256"/>
              </w:rPr>
              <w:t>題</w:t>
            </w:r>
          </w:p>
        </w:tc>
        <w:tc>
          <w:tcPr>
            <w:tcW w:w="7601" w:type="dxa"/>
            <w:gridSpan w:val="3"/>
            <w:tcBorders>
              <w:bottom w:val="single" w:sz="4" w:space="0" w:color="auto"/>
            </w:tcBorders>
            <w:vAlign w:val="center"/>
          </w:tcPr>
          <w:p w14:paraId="219A7249" w14:textId="0F9E97FB" w:rsidR="009F7A5C" w:rsidRDefault="00E422B9" w:rsidP="00EB6E4F">
            <w:pPr>
              <w:spacing w:line="360" w:lineRule="exact"/>
              <w:ind w:left="3640" w:hangingChars="1300" w:hanging="3640"/>
              <w:rPr>
                <w:spacing w:val="20"/>
              </w:rPr>
            </w:pPr>
            <w:r>
              <w:rPr>
                <w:rFonts w:hint="eastAsia"/>
                <w:spacing w:val="20"/>
              </w:rPr>
              <w:t>住民利益にかな</w:t>
            </w:r>
            <w:r w:rsidR="0036787F">
              <w:rPr>
                <w:rFonts w:hint="eastAsia"/>
                <w:spacing w:val="20"/>
              </w:rPr>
              <w:t>った私道舗装制度を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22EEF37E" w14:textId="5414F7BF" w:rsidR="0036787F" w:rsidRDefault="0036787F" w:rsidP="00EB6E4F">
            <w:pPr>
              <w:spacing w:line="276" w:lineRule="auto"/>
              <w:jc w:val="left"/>
              <w:rPr>
                <w:spacing w:val="20"/>
              </w:rPr>
            </w:pPr>
            <w:r>
              <w:rPr>
                <w:rFonts w:hint="eastAsia"/>
                <w:spacing w:val="20"/>
              </w:rPr>
              <w:t xml:space="preserve">　今年度、実施された私道路舗装制度は、多くの住民に</w:t>
            </w:r>
            <w:r w:rsidR="00E422B9">
              <w:rPr>
                <w:rFonts w:hint="eastAsia"/>
                <w:spacing w:val="20"/>
              </w:rPr>
              <w:t>歓迎され、当初予算時の想定を上回る申請があり、補正予算を組むにい</w:t>
            </w:r>
            <w:r>
              <w:rPr>
                <w:rFonts w:hint="eastAsia"/>
                <w:spacing w:val="20"/>
              </w:rPr>
              <w:t>たった。</w:t>
            </w:r>
          </w:p>
          <w:p w14:paraId="5FA3D8F9" w14:textId="77777777" w:rsidR="0036787F" w:rsidRDefault="0036787F" w:rsidP="00EB6E4F">
            <w:pPr>
              <w:spacing w:line="276" w:lineRule="auto"/>
              <w:jc w:val="left"/>
              <w:rPr>
                <w:spacing w:val="20"/>
              </w:rPr>
            </w:pPr>
            <w:r>
              <w:rPr>
                <w:rFonts w:hint="eastAsia"/>
                <w:spacing w:val="20"/>
              </w:rPr>
              <w:t xml:space="preserve">　市は、認定された</w:t>
            </w:r>
            <w:r>
              <w:rPr>
                <w:rFonts w:hint="eastAsia"/>
                <w:spacing w:val="20"/>
              </w:rPr>
              <w:t>152</w:t>
            </w:r>
            <w:r>
              <w:rPr>
                <w:rFonts w:hint="eastAsia"/>
                <w:spacing w:val="20"/>
              </w:rPr>
              <w:t>か所を</w:t>
            </w:r>
            <w:r>
              <w:rPr>
                <w:rFonts w:hint="eastAsia"/>
                <w:spacing w:val="20"/>
              </w:rPr>
              <w:t>10</w:t>
            </w:r>
            <w:r>
              <w:rPr>
                <w:rFonts w:hint="eastAsia"/>
                <w:spacing w:val="20"/>
              </w:rPr>
              <w:t>年かけてすべて舗装する制度設計を行っているが、前倒ししてでも実施を急ぐべき状況である。</w:t>
            </w:r>
          </w:p>
          <w:p w14:paraId="44AE5301" w14:textId="77777777" w:rsidR="0036787F" w:rsidRDefault="0036787F" w:rsidP="00EB6E4F">
            <w:pPr>
              <w:spacing w:line="276" w:lineRule="auto"/>
              <w:jc w:val="left"/>
              <w:rPr>
                <w:spacing w:val="20"/>
              </w:rPr>
            </w:pPr>
            <w:r>
              <w:rPr>
                <w:rFonts w:hint="eastAsia"/>
                <w:spacing w:val="20"/>
              </w:rPr>
              <w:t xml:space="preserve">　この制度の利点は、「私道路でありながらほぼ全額公費で舗装すること」にあり、県下のみならず全国的に見ても珍しいと言える。</w:t>
            </w:r>
          </w:p>
          <w:p w14:paraId="6C6E7CD5" w14:textId="77777777" w:rsidR="0036787F" w:rsidRDefault="0036787F" w:rsidP="00EB6E4F">
            <w:pPr>
              <w:spacing w:line="276" w:lineRule="auto"/>
              <w:jc w:val="left"/>
              <w:rPr>
                <w:spacing w:val="20"/>
              </w:rPr>
            </w:pPr>
            <w:r>
              <w:rPr>
                <w:rFonts w:hint="eastAsia"/>
                <w:spacing w:val="20"/>
              </w:rPr>
              <w:t xml:space="preserve">　一方、この制度の最大の課題は、道路所有者の同意を得る点にある。</w:t>
            </w:r>
          </w:p>
          <w:p w14:paraId="3D0C726A" w14:textId="77777777" w:rsidR="0036787F" w:rsidRDefault="0036787F" w:rsidP="00EB6E4F">
            <w:pPr>
              <w:spacing w:line="276" w:lineRule="auto"/>
              <w:jc w:val="left"/>
              <w:rPr>
                <w:spacing w:val="20"/>
              </w:rPr>
            </w:pPr>
            <w:r>
              <w:rPr>
                <w:rFonts w:hint="eastAsia"/>
                <w:spacing w:val="20"/>
              </w:rPr>
              <w:t xml:space="preserve">　各地で様々な所有の実態があるが、相続が整理できていない、連絡が取れないなどで、使用者が舗装してもらいたいといっても、この点が障害になって進まないケースが出ている。</w:t>
            </w:r>
          </w:p>
          <w:p w14:paraId="3E04C6D8" w14:textId="77777777" w:rsidR="0036787F" w:rsidRDefault="0036787F" w:rsidP="00EB6E4F">
            <w:pPr>
              <w:spacing w:line="276" w:lineRule="auto"/>
              <w:jc w:val="left"/>
              <w:rPr>
                <w:spacing w:val="20"/>
              </w:rPr>
            </w:pPr>
            <w:r>
              <w:rPr>
                <w:rFonts w:hint="eastAsia"/>
                <w:spacing w:val="20"/>
              </w:rPr>
              <w:t xml:space="preserve">　私が制度を紹介した個所では、</w:t>
            </w:r>
            <w:r>
              <w:rPr>
                <w:rFonts w:hint="eastAsia"/>
                <w:spacing w:val="20"/>
              </w:rPr>
              <w:t>50</w:t>
            </w:r>
            <w:r>
              <w:rPr>
                <w:rFonts w:hint="eastAsia"/>
                <w:spacing w:val="20"/>
              </w:rPr>
              <w:t>年来、道路と何ら関係のない立場の所有者が同意をせずに、近隣住民に舗装を進めた代表者の立場がなくなっている状況が発生している。</w:t>
            </w:r>
          </w:p>
          <w:p w14:paraId="4C67B947" w14:textId="77777777" w:rsidR="0036787F" w:rsidRDefault="0036787F" w:rsidP="00EB6E4F">
            <w:pPr>
              <w:spacing w:line="276" w:lineRule="auto"/>
              <w:jc w:val="left"/>
              <w:rPr>
                <w:spacing w:val="20"/>
              </w:rPr>
            </w:pPr>
            <w:r>
              <w:rPr>
                <w:rFonts w:hint="eastAsia"/>
                <w:spacing w:val="20"/>
              </w:rPr>
              <w:t xml:space="preserve">　この対策として、</w:t>
            </w:r>
            <w:r w:rsidR="00B2418B">
              <w:rPr>
                <w:rFonts w:hint="eastAsia"/>
                <w:spacing w:val="20"/>
              </w:rPr>
              <w:t>市は</w:t>
            </w:r>
            <w:r>
              <w:rPr>
                <w:rFonts w:hint="eastAsia"/>
                <w:spacing w:val="20"/>
              </w:rPr>
              <w:t>制度がスタートした当初の条件（裁判所による管財人の選定）から、市への上申書へと</w:t>
            </w:r>
            <w:r w:rsidR="00C64138">
              <w:rPr>
                <w:rFonts w:hint="eastAsia"/>
                <w:spacing w:val="20"/>
              </w:rPr>
              <w:t>要件を緩和したが、基本的に所有者の同意（印鑑証明）</w:t>
            </w:r>
            <w:r w:rsidR="00B2418B">
              <w:rPr>
                <w:rFonts w:hint="eastAsia"/>
                <w:spacing w:val="20"/>
              </w:rPr>
              <w:t>が必要でネックになっている点は変わりがない。</w:t>
            </w:r>
          </w:p>
          <w:p w14:paraId="5A258284" w14:textId="77777777" w:rsidR="00B2418B" w:rsidRDefault="00B2418B" w:rsidP="00EB6E4F">
            <w:pPr>
              <w:spacing w:line="276" w:lineRule="auto"/>
              <w:jc w:val="left"/>
              <w:rPr>
                <w:spacing w:val="20"/>
              </w:rPr>
            </w:pPr>
            <w:r>
              <w:rPr>
                <w:rFonts w:hint="eastAsia"/>
                <w:spacing w:val="20"/>
              </w:rPr>
              <w:t xml:space="preserve">　先駆的な制度をさらに前進させるために、下記の点から改善を求めたい。</w:t>
            </w:r>
          </w:p>
          <w:p w14:paraId="3DB03015" w14:textId="4646421B" w:rsidR="00B2418B" w:rsidRDefault="00B2418B" w:rsidP="00EB6E4F">
            <w:pPr>
              <w:spacing w:line="276" w:lineRule="auto"/>
              <w:jc w:val="left"/>
              <w:rPr>
                <w:spacing w:val="20"/>
              </w:rPr>
            </w:pPr>
            <w:r>
              <w:rPr>
                <w:rFonts w:hint="eastAsia"/>
                <w:spacing w:val="20"/>
              </w:rPr>
              <w:t>１：日常生活で常に道路を使用している市民の同意がありながら、日常的には全く関係のない所有者の同意が得られない事で舗装が進まないのは明らかに不合理ではないのか。</w:t>
            </w:r>
          </w:p>
          <w:p w14:paraId="6CCE6D5C" w14:textId="77777777" w:rsidR="00B2418B" w:rsidRDefault="00B2418B" w:rsidP="00EB6E4F">
            <w:pPr>
              <w:spacing w:line="276" w:lineRule="auto"/>
              <w:jc w:val="left"/>
              <w:rPr>
                <w:spacing w:val="20"/>
              </w:rPr>
            </w:pPr>
            <w:r>
              <w:rPr>
                <w:rFonts w:hint="eastAsia"/>
                <w:spacing w:val="20"/>
              </w:rPr>
              <w:t>２：例え所有者の同意を得られなくても、未舗装を舗装にすることが所有者にとって不利益が生じるのか。</w:t>
            </w:r>
          </w:p>
          <w:p w14:paraId="2D3BF937" w14:textId="5123FDDA" w:rsidR="00B2418B" w:rsidRPr="00EB6E4F" w:rsidRDefault="00B2418B" w:rsidP="00EB6E4F">
            <w:pPr>
              <w:spacing w:line="276" w:lineRule="auto"/>
              <w:jc w:val="left"/>
              <w:rPr>
                <w:spacing w:val="20"/>
              </w:rPr>
            </w:pPr>
          </w:p>
        </w:tc>
      </w:tr>
    </w:tbl>
    <w:p w14:paraId="6AD2BDC8" w14:textId="72CDCE55" w:rsidR="00AB477A" w:rsidRDefault="00AB477A" w:rsidP="007E6535">
      <w:pPr>
        <w:jc w:val="left"/>
      </w:pPr>
    </w:p>
    <w:p w14:paraId="2AF64AB0" w14:textId="41B08CB5" w:rsidR="006A1129" w:rsidRDefault="00EC7D4A" w:rsidP="006A1129">
      <w:pPr>
        <w:jc w:val="right"/>
      </w:pPr>
      <w:r>
        <w:rPr>
          <w:rFonts w:hint="eastAsia"/>
        </w:rPr>
        <w:lastRenderedPageBreak/>
        <w:t>（　石井　通春　議員　２</w:t>
      </w:r>
      <w:r w:rsidR="006A1129">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601"/>
      </w:tblGrid>
      <w:tr w:rsidR="006A1129" w14:paraId="67E41763" w14:textId="77777777" w:rsidTr="00582B38">
        <w:trPr>
          <w:cantSplit/>
          <w:trHeight w:val="851"/>
        </w:trPr>
        <w:tc>
          <w:tcPr>
            <w:tcW w:w="1928" w:type="dxa"/>
            <w:tcBorders>
              <w:bottom w:val="nil"/>
            </w:tcBorders>
            <w:vAlign w:val="center"/>
          </w:tcPr>
          <w:p w14:paraId="44F1A214" w14:textId="4217F5AA" w:rsidR="006A1129" w:rsidRDefault="006A1129" w:rsidP="00582B38">
            <w:pPr>
              <w:spacing w:line="360" w:lineRule="exact"/>
              <w:jc w:val="center"/>
              <w:rPr>
                <w:spacing w:val="20"/>
              </w:rPr>
            </w:pPr>
            <w:r w:rsidRPr="006A1129">
              <w:rPr>
                <w:rFonts w:hint="eastAsia"/>
                <w:spacing w:val="33"/>
                <w:fitText w:val="1440" w:id="-1732554752"/>
              </w:rPr>
              <w:t>２</w:t>
            </w:r>
            <w:r w:rsidRPr="006A1129">
              <w:rPr>
                <w:rFonts w:hint="eastAsia"/>
                <w:spacing w:val="33"/>
                <w:fitText w:val="1440" w:id="-1732554752"/>
              </w:rPr>
              <w:t xml:space="preserve">. </w:t>
            </w:r>
            <w:r w:rsidRPr="006A1129">
              <w:rPr>
                <w:rFonts w:hint="eastAsia"/>
                <w:spacing w:val="33"/>
                <w:fitText w:val="1440" w:id="-1732554752"/>
              </w:rPr>
              <w:t xml:space="preserve">標　</w:t>
            </w:r>
            <w:r w:rsidRPr="006A1129">
              <w:rPr>
                <w:rFonts w:hint="eastAsia"/>
                <w:spacing w:val="2"/>
                <w:fitText w:val="1440" w:id="-1732554752"/>
              </w:rPr>
              <w:t>題</w:t>
            </w:r>
          </w:p>
        </w:tc>
        <w:tc>
          <w:tcPr>
            <w:tcW w:w="7601" w:type="dxa"/>
            <w:tcBorders>
              <w:bottom w:val="single" w:sz="4" w:space="0" w:color="auto"/>
            </w:tcBorders>
            <w:vAlign w:val="center"/>
          </w:tcPr>
          <w:p w14:paraId="414D28E3" w14:textId="48E5F775" w:rsidR="00D071E9" w:rsidRDefault="00554D40" w:rsidP="001B269A">
            <w:pPr>
              <w:spacing w:line="360" w:lineRule="exact"/>
              <w:ind w:left="3640" w:hangingChars="1300" w:hanging="3640"/>
              <w:rPr>
                <w:spacing w:val="20"/>
              </w:rPr>
            </w:pPr>
            <w:r>
              <w:rPr>
                <w:rFonts w:hint="eastAsia"/>
                <w:spacing w:val="20"/>
              </w:rPr>
              <w:t>コロナ</w:t>
            </w:r>
            <w:r w:rsidR="001B269A">
              <w:rPr>
                <w:rFonts w:hint="eastAsia"/>
                <w:spacing w:val="20"/>
              </w:rPr>
              <w:t>で中核を担った</w:t>
            </w:r>
            <w:r>
              <w:rPr>
                <w:rFonts w:hint="eastAsia"/>
                <w:spacing w:val="20"/>
              </w:rPr>
              <w:t>公立病院の立場を鮮明に</w:t>
            </w:r>
          </w:p>
          <w:p w14:paraId="2FA8557B" w14:textId="792FDC11" w:rsidR="006A1129" w:rsidRDefault="00D071E9" w:rsidP="00D071E9">
            <w:pPr>
              <w:spacing w:line="360" w:lineRule="exact"/>
              <w:ind w:left="3640" w:hangingChars="1300" w:hanging="3640"/>
              <w:rPr>
                <w:spacing w:val="20"/>
              </w:rPr>
            </w:pPr>
            <w:r>
              <w:rPr>
                <w:rFonts w:hint="eastAsia"/>
                <w:spacing w:val="20"/>
              </w:rPr>
              <w:t xml:space="preserve">　　　　　　　答弁を求める者（　市　長</w:t>
            </w:r>
            <w:r w:rsidR="00554D40">
              <w:rPr>
                <w:rFonts w:hint="eastAsia"/>
                <w:spacing w:val="20"/>
              </w:rPr>
              <w:t>・事業管理者</w:t>
            </w:r>
            <w:r>
              <w:rPr>
                <w:rFonts w:hint="eastAsia"/>
                <w:spacing w:val="20"/>
              </w:rPr>
              <w:t xml:space="preserve">　）</w:t>
            </w:r>
          </w:p>
        </w:tc>
      </w:tr>
      <w:tr w:rsidR="006A1129" w:rsidRPr="00EB6E4F" w14:paraId="0554A4C1" w14:textId="77777777" w:rsidTr="00582B38">
        <w:trPr>
          <w:trHeight w:val="8200"/>
        </w:trPr>
        <w:tc>
          <w:tcPr>
            <w:tcW w:w="9529" w:type="dxa"/>
            <w:gridSpan w:val="2"/>
            <w:tcBorders>
              <w:bottom w:val="single" w:sz="4" w:space="0" w:color="auto"/>
            </w:tcBorders>
          </w:tcPr>
          <w:p w14:paraId="49065CCC" w14:textId="55052040" w:rsidR="00554D40" w:rsidRDefault="00554D40" w:rsidP="00D071E9">
            <w:pPr>
              <w:spacing w:line="276" w:lineRule="auto"/>
              <w:jc w:val="left"/>
              <w:rPr>
                <w:spacing w:val="20"/>
              </w:rPr>
            </w:pPr>
            <w:r>
              <w:rPr>
                <w:rFonts w:hint="eastAsia"/>
                <w:spacing w:val="20"/>
              </w:rPr>
              <w:t xml:space="preserve">　藤枝市立総合病院は、志太医療圏において唯一中等症、重症患者を受け入れてきた。</w:t>
            </w:r>
          </w:p>
          <w:p w14:paraId="40B325D8" w14:textId="50980880" w:rsidR="00554D40" w:rsidRDefault="00554D40" w:rsidP="00D071E9">
            <w:pPr>
              <w:spacing w:line="276" w:lineRule="auto"/>
              <w:jc w:val="left"/>
              <w:rPr>
                <w:spacing w:val="20"/>
              </w:rPr>
            </w:pPr>
            <w:r>
              <w:rPr>
                <w:rFonts w:hint="eastAsia"/>
                <w:spacing w:val="20"/>
              </w:rPr>
              <w:t xml:space="preserve">　また、その対応に看護師などの特別な要員を必要としながら、８</w:t>
            </w:r>
            <w:r>
              <w:rPr>
                <w:rFonts w:hint="eastAsia"/>
                <w:spacing w:val="20"/>
              </w:rPr>
              <w:t>A</w:t>
            </w:r>
            <w:r>
              <w:rPr>
                <w:rFonts w:hint="eastAsia"/>
                <w:spacing w:val="20"/>
              </w:rPr>
              <w:t>病棟を閉鎖しつつも、コロナ患者だけでなく通常の緊急患者の受け入れ、診療診察も縮小せずに対応できたのは、現場スタッフの献身的な努力によるものと思われる。</w:t>
            </w:r>
          </w:p>
          <w:p w14:paraId="5C4DD838" w14:textId="3BD04707" w:rsidR="00CF7239" w:rsidRDefault="00CF7239" w:rsidP="00D071E9">
            <w:pPr>
              <w:spacing w:line="276" w:lineRule="auto"/>
              <w:jc w:val="left"/>
              <w:rPr>
                <w:spacing w:val="20"/>
              </w:rPr>
            </w:pPr>
            <w:r>
              <w:rPr>
                <w:rFonts w:hint="eastAsia"/>
                <w:spacing w:val="20"/>
              </w:rPr>
              <w:t xml:space="preserve">　市民にとって公立病院の果たす役割が図らずも鮮明になったと考えるが、今後起こりうる第</w:t>
            </w:r>
            <w:r>
              <w:rPr>
                <w:rFonts w:hint="eastAsia"/>
                <w:spacing w:val="20"/>
              </w:rPr>
              <w:t>6</w:t>
            </w:r>
            <w:r>
              <w:rPr>
                <w:rFonts w:hint="eastAsia"/>
                <w:spacing w:val="20"/>
              </w:rPr>
              <w:t>波に対し、感染が一段落している現時点で、これまでの経験を活かした対応が必要ではないか。</w:t>
            </w:r>
          </w:p>
          <w:p w14:paraId="4041A971" w14:textId="1873A632" w:rsidR="00CF7239" w:rsidRPr="00554D40" w:rsidRDefault="00CF7239" w:rsidP="00D071E9">
            <w:pPr>
              <w:spacing w:line="276" w:lineRule="auto"/>
              <w:jc w:val="left"/>
              <w:rPr>
                <w:spacing w:val="20"/>
              </w:rPr>
            </w:pPr>
            <w:r>
              <w:rPr>
                <w:rFonts w:hint="eastAsia"/>
                <w:spacing w:val="20"/>
              </w:rPr>
              <w:t>１：昨年度決算は延患者数が入院</w:t>
            </w:r>
            <w:r>
              <w:rPr>
                <w:rFonts w:hint="eastAsia"/>
                <w:spacing w:val="20"/>
              </w:rPr>
              <w:t>6.0</w:t>
            </w:r>
            <w:r>
              <w:rPr>
                <w:rFonts w:hint="eastAsia"/>
                <w:spacing w:val="20"/>
              </w:rPr>
              <w:t>％減、外来</w:t>
            </w:r>
            <w:r>
              <w:rPr>
                <w:rFonts w:hint="eastAsia"/>
                <w:spacing w:val="20"/>
              </w:rPr>
              <w:t>2.6</w:t>
            </w:r>
            <w:r>
              <w:rPr>
                <w:rFonts w:hint="eastAsia"/>
                <w:spacing w:val="20"/>
              </w:rPr>
              <w:t>％減でありながらコロナ患者受け入れによる診療単価の大幅な増加により、全国の多くの公立病院が赤字になる中での黒字決算であった。仮に、今回行った救急救命棟によるコロナ対応が不可能であった場合、決算の状況はどうであったか。</w:t>
            </w:r>
          </w:p>
          <w:p w14:paraId="16E600E9" w14:textId="609D4E3E" w:rsidR="00554D40" w:rsidRDefault="00CF7239" w:rsidP="00D071E9">
            <w:pPr>
              <w:spacing w:line="276" w:lineRule="auto"/>
              <w:jc w:val="left"/>
              <w:rPr>
                <w:spacing w:val="20"/>
              </w:rPr>
            </w:pPr>
            <w:r>
              <w:rPr>
                <w:rFonts w:hint="eastAsia"/>
                <w:spacing w:val="20"/>
              </w:rPr>
              <w:t>２：中核的役割を果たした</w:t>
            </w:r>
            <w:r w:rsidR="0076613F">
              <w:rPr>
                <w:rFonts w:hint="eastAsia"/>
                <w:spacing w:val="20"/>
              </w:rPr>
              <w:t>公立病院だが、国はさらに医療機能分化の名の下で病院の統廃合、病床の削減を進めようとしている。</w:t>
            </w:r>
          </w:p>
          <w:p w14:paraId="0DCF896D" w14:textId="4BBFA67A" w:rsidR="0076613F" w:rsidRDefault="0076613F" w:rsidP="00D071E9">
            <w:pPr>
              <w:spacing w:line="276" w:lineRule="auto"/>
              <w:jc w:val="left"/>
              <w:rPr>
                <w:spacing w:val="20"/>
              </w:rPr>
            </w:pPr>
            <w:r>
              <w:rPr>
                <w:rFonts w:hint="eastAsia"/>
                <w:spacing w:val="20"/>
              </w:rPr>
              <w:t xml:space="preserve">　</w:t>
            </w:r>
            <w:r w:rsidR="00E422B9">
              <w:rPr>
                <w:rFonts w:hint="eastAsia"/>
                <w:spacing w:val="20"/>
              </w:rPr>
              <w:t>①</w:t>
            </w:r>
            <w:r>
              <w:rPr>
                <w:rFonts w:hint="eastAsia"/>
                <w:spacing w:val="20"/>
              </w:rPr>
              <w:t>：地域医療構想～</w:t>
            </w:r>
            <w:r>
              <w:rPr>
                <w:rFonts w:hint="eastAsia"/>
                <w:spacing w:val="20"/>
              </w:rPr>
              <w:t>2025</w:t>
            </w:r>
            <w:r>
              <w:rPr>
                <w:rFonts w:hint="eastAsia"/>
                <w:spacing w:val="20"/>
              </w:rPr>
              <w:t>年までに全国</w:t>
            </w:r>
            <w:r>
              <w:rPr>
                <w:rFonts w:hint="eastAsia"/>
                <w:spacing w:val="20"/>
              </w:rPr>
              <w:t>20</w:t>
            </w:r>
            <w:r>
              <w:rPr>
                <w:rFonts w:hint="eastAsia"/>
                <w:spacing w:val="20"/>
              </w:rPr>
              <w:t>万床を削減する計画は、コロナ以前に始まったもので感染症拡大を想定していない。にもかかわらず今後も進めるとしている。幸い、市立病院は再編対象になっていないが、近隣の病院の病床の削減が進めば、他</w:t>
            </w:r>
            <w:r w:rsidR="00E422B9">
              <w:rPr>
                <w:rFonts w:hint="eastAsia"/>
                <w:spacing w:val="20"/>
              </w:rPr>
              <w:t>市</w:t>
            </w:r>
            <w:r>
              <w:rPr>
                <w:rFonts w:hint="eastAsia"/>
                <w:spacing w:val="20"/>
              </w:rPr>
              <w:t>からの受け入れ患者増による負担となり他人事ではない。計画そのものをやめさせるべきではないか。</w:t>
            </w:r>
          </w:p>
          <w:p w14:paraId="4D27BC1A" w14:textId="4EBEC891" w:rsidR="0076613F" w:rsidRDefault="0076613F" w:rsidP="00D071E9">
            <w:pPr>
              <w:spacing w:line="276" w:lineRule="auto"/>
              <w:jc w:val="left"/>
              <w:rPr>
                <w:spacing w:val="20"/>
              </w:rPr>
            </w:pPr>
            <w:r>
              <w:rPr>
                <w:rFonts w:hint="eastAsia"/>
                <w:spacing w:val="20"/>
              </w:rPr>
              <w:t xml:space="preserve">　</w:t>
            </w:r>
            <w:r w:rsidR="00E422B9">
              <w:rPr>
                <w:rFonts w:hint="eastAsia"/>
                <w:spacing w:val="20"/>
              </w:rPr>
              <w:t>②</w:t>
            </w:r>
            <w:r>
              <w:rPr>
                <w:rFonts w:hint="eastAsia"/>
                <w:spacing w:val="20"/>
              </w:rPr>
              <w:t>：高度急性期、急性期病床削減</w:t>
            </w:r>
            <w:r w:rsidR="00D034F3">
              <w:rPr>
                <w:rFonts w:hint="eastAsia"/>
                <w:spacing w:val="20"/>
              </w:rPr>
              <w:t>支援制度</w:t>
            </w:r>
            <w:r>
              <w:rPr>
                <w:rFonts w:hint="eastAsia"/>
                <w:spacing w:val="20"/>
              </w:rPr>
              <w:t>～菅前内閣に至っては、コロナ真最中でありながらも、感染症用に確保した病床の</w:t>
            </w:r>
            <w:r>
              <w:rPr>
                <w:rFonts w:hint="eastAsia"/>
                <w:spacing w:val="20"/>
              </w:rPr>
              <w:t>9</w:t>
            </w:r>
            <w:r>
              <w:rPr>
                <w:rFonts w:hint="eastAsia"/>
                <w:spacing w:val="20"/>
              </w:rPr>
              <w:t>割を占める高度急性期、急性期病床を</w:t>
            </w:r>
            <w:r w:rsidR="00D034F3">
              <w:rPr>
                <w:rFonts w:hint="eastAsia"/>
                <w:spacing w:val="20"/>
              </w:rPr>
              <w:t>削減するための補助金制度（病床再編支援）を法定化、財源を消費税増税分とする国民を</w:t>
            </w:r>
            <w:r w:rsidR="00D034F3">
              <w:rPr>
                <w:rFonts w:hint="eastAsia"/>
                <w:spacing w:val="20"/>
              </w:rPr>
              <w:t>2</w:t>
            </w:r>
            <w:r w:rsidR="00D034F3">
              <w:rPr>
                <w:rFonts w:hint="eastAsia"/>
                <w:spacing w:val="20"/>
              </w:rPr>
              <w:t>重に馬鹿にした制度で既に削減している病院が出ている。本病院は削減計画にのらずゆとりある体制を構築すべきではないか。</w:t>
            </w:r>
          </w:p>
          <w:p w14:paraId="6A1D9683" w14:textId="79C2F23A" w:rsidR="00D034F3" w:rsidRDefault="00D034F3" w:rsidP="00D071E9">
            <w:pPr>
              <w:spacing w:line="276" w:lineRule="auto"/>
              <w:jc w:val="left"/>
              <w:rPr>
                <w:spacing w:val="20"/>
              </w:rPr>
            </w:pPr>
            <w:r>
              <w:rPr>
                <w:rFonts w:hint="eastAsia"/>
                <w:spacing w:val="20"/>
              </w:rPr>
              <w:t>３：コロナ病床の確保</w:t>
            </w:r>
          </w:p>
          <w:p w14:paraId="372E4688" w14:textId="27FA8ECC" w:rsidR="006A1129" w:rsidRPr="00554D40" w:rsidRDefault="00D034F3" w:rsidP="006277C9">
            <w:pPr>
              <w:spacing w:line="276" w:lineRule="auto"/>
              <w:jc w:val="left"/>
              <w:rPr>
                <w:spacing w:val="20"/>
              </w:rPr>
            </w:pPr>
            <w:r>
              <w:rPr>
                <w:rFonts w:hint="eastAsia"/>
                <w:spacing w:val="20"/>
              </w:rPr>
              <w:t xml:space="preserve">　一方、岸田内閣は今夏のピーク時比</w:t>
            </w:r>
            <w:r>
              <w:rPr>
                <w:rFonts w:hint="eastAsia"/>
                <w:spacing w:val="20"/>
              </w:rPr>
              <w:t>3</w:t>
            </w:r>
            <w:r>
              <w:rPr>
                <w:rFonts w:hint="eastAsia"/>
                <w:spacing w:val="20"/>
              </w:rPr>
              <w:t>割増のコロナ病床</w:t>
            </w:r>
            <w:r>
              <w:rPr>
                <w:rFonts w:hint="eastAsia"/>
                <w:spacing w:val="20"/>
              </w:rPr>
              <w:t>3.7</w:t>
            </w:r>
            <w:r>
              <w:rPr>
                <w:rFonts w:hint="eastAsia"/>
                <w:spacing w:val="20"/>
              </w:rPr>
              <w:t>万人分の全国確保を打ち出したが、その柱は病床使用率の「見える化」や医療機関間の医師看護師の派遣強化である。現在の市立病院のマンパワー（例えば、</w:t>
            </w:r>
            <w:r>
              <w:rPr>
                <w:rFonts w:hint="eastAsia"/>
                <w:spacing w:val="20"/>
              </w:rPr>
              <w:t>ICU</w:t>
            </w:r>
            <w:r>
              <w:rPr>
                <w:rFonts w:hint="eastAsia"/>
                <w:spacing w:val="20"/>
              </w:rPr>
              <w:t>勤務能力のある看護師、</w:t>
            </w:r>
            <w:r>
              <w:rPr>
                <w:rFonts w:hint="eastAsia"/>
                <w:spacing w:val="20"/>
              </w:rPr>
              <w:t>ECMO</w:t>
            </w:r>
            <w:r>
              <w:rPr>
                <w:rFonts w:hint="eastAsia"/>
                <w:spacing w:val="20"/>
              </w:rPr>
              <w:t>を操作する臨床工学技士など）で、国からの増床要請に応じることができるのか。</w:t>
            </w:r>
          </w:p>
        </w:tc>
      </w:tr>
    </w:tbl>
    <w:p w14:paraId="473C8AA5" w14:textId="0D9854D1" w:rsidR="006238C0" w:rsidRPr="006238C0" w:rsidRDefault="006238C0" w:rsidP="00D071E9">
      <w:pPr>
        <w:jc w:val="left"/>
      </w:pPr>
    </w:p>
    <w:sectPr w:rsidR="006238C0" w:rsidRPr="006238C0"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48F7" w14:textId="77777777" w:rsidR="00F93746" w:rsidRDefault="00F93746" w:rsidP="00384EDA">
      <w:r>
        <w:separator/>
      </w:r>
    </w:p>
  </w:endnote>
  <w:endnote w:type="continuationSeparator" w:id="0">
    <w:p w14:paraId="4522E565" w14:textId="77777777" w:rsidR="00F93746" w:rsidRDefault="00F93746"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9E0F" w14:textId="77777777" w:rsidR="00F93746" w:rsidRDefault="00F93746" w:rsidP="00384EDA">
      <w:r>
        <w:separator/>
      </w:r>
    </w:p>
  </w:footnote>
  <w:footnote w:type="continuationSeparator" w:id="0">
    <w:p w14:paraId="751FB69A" w14:textId="77777777" w:rsidR="00F93746" w:rsidRDefault="00F93746"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54784"/>
    <w:multiLevelType w:val="hybridMultilevel"/>
    <w:tmpl w:val="D6285D68"/>
    <w:lvl w:ilvl="0" w:tplc="873A5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3"/>
  </w:num>
  <w:num w:numId="6">
    <w:abstractNumId w:val="0"/>
  </w:num>
  <w:num w:numId="7">
    <w:abstractNumId w:val="1"/>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336CF"/>
    <w:rsid w:val="001422C7"/>
    <w:rsid w:val="00142A39"/>
    <w:rsid w:val="0015260A"/>
    <w:rsid w:val="0016353D"/>
    <w:rsid w:val="00173D94"/>
    <w:rsid w:val="001767D5"/>
    <w:rsid w:val="0018252D"/>
    <w:rsid w:val="00185105"/>
    <w:rsid w:val="001919FF"/>
    <w:rsid w:val="001A1C82"/>
    <w:rsid w:val="001A5A87"/>
    <w:rsid w:val="001A6F84"/>
    <w:rsid w:val="001B269A"/>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B49B4"/>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6787F"/>
    <w:rsid w:val="00375180"/>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6D41"/>
    <w:rsid w:val="004C491D"/>
    <w:rsid w:val="004D01EB"/>
    <w:rsid w:val="004D14D5"/>
    <w:rsid w:val="004D78C7"/>
    <w:rsid w:val="004E3AF8"/>
    <w:rsid w:val="004E3CFA"/>
    <w:rsid w:val="004E4A13"/>
    <w:rsid w:val="004F4065"/>
    <w:rsid w:val="004F4743"/>
    <w:rsid w:val="004F6D28"/>
    <w:rsid w:val="004F75E0"/>
    <w:rsid w:val="00510AFE"/>
    <w:rsid w:val="00516B59"/>
    <w:rsid w:val="00517F95"/>
    <w:rsid w:val="005208AD"/>
    <w:rsid w:val="005309DA"/>
    <w:rsid w:val="00531230"/>
    <w:rsid w:val="00531EE2"/>
    <w:rsid w:val="00543ADE"/>
    <w:rsid w:val="00554D40"/>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5C99"/>
    <w:rsid w:val="005F7580"/>
    <w:rsid w:val="006052C2"/>
    <w:rsid w:val="00607AA8"/>
    <w:rsid w:val="00614306"/>
    <w:rsid w:val="00614CCC"/>
    <w:rsid w:val="006150D3"/>
    <w:rsid w:val="006238C0"/>
    <w:rsid w:val="00626DEA"/>
    <w:rsid w:val="006277C9"/>
    <w:rsid w:val="006366FE"/>
    <w:rsid w:val="006401FC"/>
    <w:rsid w:val="0064720E"/>
    <w:rsid w:val="00656353"/>
    <w:rsid w:val="006716B5"/>
    <w:rsid w:val="00673674"/>
    <w:rsid w:val="00680B78"/>
    <w:rsid w:val="00686F6F"/>
    <w:rsid w:val="006A1129"/>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7E3"/>
    <w:rsid w:val="007579C6"/>
    <w:rsid w:val="0076610F"/>
    <w:rsid w:val="0076613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9252E"/>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EF3"/>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B6501"/>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35AC"/>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2418B"/>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A7B2C"/>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4138"/>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CF7239"/>
    <w:rsid w:val="00D005C2"/>
    <w:rsid w:val="00D014EB"/>
    <w:rsid w:val="00D034F3"/>
    <w:rsid w:val="00D051E8"/>
    <w:rsid w:val="00D053B3"/>
    <w:rsid w:val="00D071E9"/>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2B9"/>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C7D4A"/>
    <w:rsid w:val="00EE40D4"/>
    <w:rsid w:val="00EE6049"/>
    <w:rsid w:val="00EF4126"/>
    <w:rsid w:val="00F10F55"/>
    <w:rsid w:val="00F12839"/>
    <w:rsid w:val="00F206B7"/>
    <w:rsid w:val="00F2336B"/>
    <w:rsid w:val="00F27574"/>
    <w:rsid w:val="00F30421"/>
    <w:rsid w:val="00F31882"/>
    <w:rsid w:val="00F35C9C"/>
    <w:rsid w:val="00F434AE"/>
    <w:rsid w:val="00F44591"/>
    <w:rsid w:val="00F50308"/>
    <w:rsid w:val="00F6152C"/>
    <w:rsid w:val="00F61F91"/>
    <w:rsid w:val="00F72F9D"/>
    <w:rsid w:val="00F7391F"/>
    <w:rsid w:val="00F73BD5"/>
    <w:rsid w:val="00F821DA"/>
    <w:rsid w:val="00F83D5E"/>
    <w:rsid w:val="00F92D28"/>
    <w:rsid w:val="00F93746"/>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064E-5686-4FF8-BBF3-03E9DF4D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168</Characters>
  <Application>Microsoft Office Word</Application>
  <DocSecurity>0</DocSecurity>
  <Lines>1</Lines>
  <Paragraphs>3</Paragraphs>
  <ScaleCrop>false</ScaleCrop>
  <Company>藤枝市</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直人</dc:creator>
  <cp:lastModifiedBy>石井 通春</cp:lastModifiedBy>
  <cp:revision>2</cp:revision>
  <dcterms:created xsi:type="dcterms:W3CDTF">2022-01-04T10:00:00Z</dcterms:created>
  <dcterms:modified xsi:type="dcterms:W3CDTF">2022-01-04T10:00:00Z</dcterms:modified>
</cp:coreProperties>
</file>