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FB" w:rsidRPr="00026489" w:rsidRDefault="007012FA" w:rsidP="00026489">
      <w:pPr>
        <w:spacing w:line="340" w:lineRule="exact"/>
        <w:rPr>
          <w:sz w:val="28"/>
          <w:szCs w:val="28"/>
        </w:rPr>
      </w:pPr>
      <w:r w:rsidRPr="00026489">
        <w:rPr>
          <w:rFonts w:hint="eastAsia"/>
          <w:sz w:val="28"/>
          <w:szCs w:val="28"/>
        </w:rPr>
        <w:t>第</w:t>
      </w:r>
      <w:r w:rsidRPr="00026489">
        <w:rPr>
          <w:rFonts w:hint="eastAsia"/>
          <w:sz w:val="28"/>
          <w:szCs w:val="28"/>
        </w:rPr>
        <w:t>31</w:t>
      </w:r>
      <w:r w:rsidRPr="00026489">
        <w:rPr>
          <w:rFonts w:hint="eastAsia"/>
          <w:sz w:val="28"/>
          <w:szCs w:val="28"/>
        </w:rPr>
        <w:t>号議案　藤枝市介護保険条例の一部を改正する条例</w:t>
      </w:r>
    </w:p>
    <w:p w:rsidR="007012FA" w:rsidRPr="00026489" w:rsidRDefault="007012FA" w:rsidP="00026489">
      <w:pPr>
        <w:spacing w:line="340" w:lineRule="exact"/>
        <w:rPr>
          <w:sz w:val="28"/>
          <w:szCs w:val="28"/>
        </w:rPr>
      </w:pPr>
    </w:p>
    <w:p w:rsidR="007012FA" w:rsidRPr="00026489" w:rsidRDefault="007012FA" w:rsidP="00026489">
      <w:pPr>
        <w:spacing w:line="340" w:lineRule="exact"/>
        <w:rPr>
          <w:sz w:val="28"/>
          <w:szCs w:val="28"/>
        </w:rPr>
      </w:pPr>
      <w:r w:rsidRPr="00026489">
        <w:rPr>
          <w:rFonts w:hint="eastAsia"/>
          <w:sz w:val="28"/>
          <w:szCs w:val="28"/>
        </w:rPr>
        <w:t>本条例は、</w:t>
      </w:r>
      <w:r w:rsidRPr="00026489">
        <w:rPr>
          <w:rFonts w:hint="eastAsia"/>
          <w:sz w:val="28"/>
          <w:szCs w:val="28"/>
        </w:rPr>
        <w:t>40</w:t>
      </w:r>
      <w:r w:rsidRPr="00026489">
        <w:rPr>
          <w:rFonts w:hint="eastAsia"/>
          <w:sz w:val="28"/>
          <w:szCs w:val="28"/>
        </w:rPr>
        <w:t>歳以上の人すべてが加入する介護保険料が、現在の月額（基準額）から</w:t>
      </w:r>
      <w:r w:rsidRPr="00026489">
        <w:rPr>
          <w:rFonts w:hint="eastAsia"/>
          <w:sz w:val="28"/>
          <w:szCs w:val="28"/>
        </w:rPr>
        <w:t>270</w:t>
      </w:r>
      <w:r w:rsidRPr="00026489">
        <w:rPr>
          <w:rFonts w:hint="eastAsia"/>
          <w:sz w:val="28"/>
          <w:szCs w:val="28"/>
        </w:rPr>
        <w:t>円値上げされるという、多くの市民生活に直結する大変大きな条例です。</w:t>
      </w:r>
    </w:p>
    <w:p w:rsidR="007012FA" w:rsidRPr="00026489" w:rsidRDefault="007012FA" w:rsidP="00026489">
      <w:pPr>
        <w:spacing w:line="340" w:lineRule="exact"/>
        <w:rPr>
          <w:sz w:val="28"/>
          <w:szCs w:val="28"/>
        </w:rPr>
      </w:pPr>
      <w:r w:rsidRPr="00026489">
        <w:rPr>
          <w:rFonts w:hint="eastAsia"/>
          <w:sz w:val="28"/>
          <w:szCs w:val="28"/>
        </w:rPr>
        <w:t>介護という社会保障そのものを保険で運営するという方法は合理的な一面を持っています。介護保険制度導入当初も</w:t>
      </w:r>
      <w:r w:rsidRPr="00026489">
        <w:rPr>
          <w:rFonts w:hint="eastAsia"/>
          <w:sz w:val="28"/>
          <w:szCs w:val="28"/>
        </w:rPr>
        <w:t>100</w:t>
      </w:r>
      <w:r w:rsidRPr="00026489">
        <w:rPr>
          <w:rFonts w:hint="eastAsia"/>
          <w:sz w:val="28"/>
          <w:szCs w:val="28"/>
        </w:rPr>
        <w:t>年安心介護というキャッチフレーズで、老後の生活を誰しも安心して暮らせるための制度だと喧伝されました。</w:t>
      </w:r>
    </w:p>
    <w:p w:rsidR="007012FA" w:rsidRPr="00026489" w:rsidRDefault="007012FA" w:rsidP="00026489">
      <w:pPr>
        <w:spacing w:line="340" w:lineRule="exact"/>
        <w:rPr>
          <w:sz w:val="28"/>
          <w:szCs w:val="28"/>
        </w:rPr>
      </w:pPr>
      <w:r w:rsidRPr="00026489">
        <w:rPr>
          <w:rFonts w:hint="eastAsia"/>
          <w:sz w:val="28"/>
          <w:szCs w:val="28"/>
        </w:rPr>
        <w:t>しかし、実際はそうなっていません。反対の理由は国民から見て、敢えてきつい表現ですが、現状は安心どころか「国家的詐欺」とまで言わ</w:t>
      </w:r>
      <w:bookmarkStart w:id="0" w:name="_GoBack"/>
      <w:bookmarkEnd w:id="0"/>
      <w:r w:rsidRPr="00026489">
        <w:rPr>
          <w:rFonts w:hint="eastAsia"/>
          <w:sz w:val="28"/>
          <w:szCs w:val="28"/>
        </w:rPr>
        <w:t>れても仕方ない状況になってしまっています、。反対の最大の理由です。</w:t>
      </w:r>
    </w:p>
    <w:p w:rsidR="007012FA" w:rsidRPr="00026489" w:rsidRDefault="007012FA" w:rsidP="00026489">
      <w:pPr>
        <w:spacing w:line="340" w:lineRule="exact"/>
        <w:rPr>
          <w:sz w:val="28"/>
          <w:szCs w:val="28"/>
        </w:rPr>
      </w:pPr>
      <w:r w:rsidRPr="00026489">
        <w:rPr>
          <w:rFonts w:hint="eastAsia"/>
          <w:sz w:val="28"/>
          <w:szCs w:val="28"/>
        </w:rPr>
        <w:t>まず、保険料ですが</w:t>
      </w:r>
      <w:r w:rsidRPr="00026489">
        <w:rPr>
          <w:rFonts w:hint="eastAsia"/>
          <w:sz w:val="28"/>
          <w:szCs w:val="28"/>
        </w:rPr>
        <w:t>3</w:t>
      </w:r>
      <w:r w:rsidRPr="00026489">
        <w:rPr>
          <w:rFonts w:hint="eastAsia"/>
          <w:sz w:val="28"/>
          <w:szCs w:val="28"/>
        </w:rPr>
        <w:t>年毎の改定その全てで値上げが行われています。これは高齢化に伴い介護の必要度（給付）が増えれば増えるほど保険料値上げに直結する仕組みに最大の原因があります。高齢化は当然予測される事ですが、国が国庫負担を増やしませんのでそれではどうやったって値上げになるに決まっています。</w:t>
      </w:r>
    </w:p>
    <w:p w:rsidR="007E3E62" w:rsidRPr="00026489" w:rsidRDefault="007012FA" w:rsidP="00026489">
      <w:pPr>
        <w:spacing w:line="340" w:lineRule="exact"/>
        <w:rPr>
          <w:sz w:val="28"/>
          <w:szCs w:val="28"/>
        </w:rPr>
      </w:pPr>
      <w:r w:rsidRPr="00026489">
        <w:rPr>
          <w:rFonts w:hint="eastAsia"/>
          <w:sz w:val="28"/>
          <w:szCs w:val="28"/>
        </w:rPr>
        <w:t>しかもそれに伴う受給サービスが低下しています。特養の入所基準は要介護</w:t>
      </w:r>
      <w:r w:rsidRPr="00026489">
        <w:rPr>
          <w:rFonts w:hint="eastAsia"/>
          <w:sz w:val="28"/>
          <w:szCs w:val="28"/>
        </w:rPr>
        <w:t>3</w:t>
      </w:r>
      <w:r w:rsidRPr="00026489">
        <w:rPr>
          <w:rFonts w:hint="eastAsia"/>
          <w:sz w:val="28"/>
          <w:szCs w:val="28"/>
        </w:rPr>
        <w:t>以上とされ、ただでさえ待機者が多い特養でも要介護</w:t>
      </w:r>
      <w:r w:rsidRPr="00026489">
        <w:rPr>
          <w:rFonts w:hint="eastAsia"/>
          <w:sz w:val="28"/>
          <w:szCs w:val="28"/>
        </w:rPr>
        <w:t>2</w:t>
      </w:r>
      <w:r w:rsidRPr="00026489">
        <w:rPr>
          <w:rFonts w:hint="eastAsia"/>
          <w:sz w:val="28"/>
          <w:szCs w:val="28"/>
        </w:rPr>
        <w:t>以下の人は</w:t>
      </w:r>
      <w:r w:rsidR="007E3E62" w:rsidRPr="00026489">
        <w:rPr>
          <w:rFonts w:hint="eastAsia"/>
          <w:sz w:val="28"/>
          <w:szCs w:val="28"/>
        </w:rPr>
        <w:t>その行列にすら並べなくなっています。介護サービスの主要部分であるデイサービスやショートステイ（通所介護、訪問介護）は保険本体から外されて</w:t>
      </w:r>
      <w:r w:rsidRPr="00026489">
        <w:rPr>
          <w:rFonts w:hint="eastAsia"/>
          <w:sz w:val="28"/>
          <w:szCs w:val="28"/>
        </w:rPr>
        <w:t>や</w:t>
      </w:r>
      <w:r w:rsidR="007E3E62" w:rsidRPr="00026489">
        <w:rPr>
          <w:rFonts w:hint="eastAsia"/>
          <w:sz w:val="28"/>
          <w:szCs w:val="28"/>
        </w:rPr>
        <w:t>費用に上限がある地域支援事業に移管されてしまいました。このままでは、必要な人がふえても国から自治体にお金が来なくなります。</w:t>
      </w:r>
    </w:p>
    <w:p w:rsidR="007012FA" w:rsidRPr="00026489" w:rsidRDefault="007012FA" w:rsidP="00026489">
      <w:pPr>
        <w:spacing w:line="340" w:lineRule="exact"/>
        <w:rPr>
          <w:sz w:val="28"/>
          <w:szCs w:val="28"/>
        </w:rPr>
      </w:pPr>
      <w:r w:rsidRPr="00026489">
        <w:rPr>
          <w:rFonts w:hint="eastAsia"/>
          <w:sz w:val="28"/>
          <w:szCs w:val="28"/>
        </w:rPr>
        <w:t>利用料の値上げなど、高齢化に伴う負担増と支給減のダブルパンチであります。</w:t>
      </w:r>
    </w:p>
    <w:p w:rsidR="007E3E62" w:rsidRPr="00026489" w:rsidRDefault="007E3E62" w:rsidP="00026489">
      <w:pPr>
        <w:spacing w:line="340" w:lineRule="exact"/>
        <w:rPr>
          <w:sz w:val="28"/>
          <w:szCs w:val="28"/>
        </w:rPr>
      </w:pPr>
      <w:r w:rsidRPr="00026489">
        <w:rPr>
          <w:rFonts w:hint="eastAsia"/>
          <w:sz w:val="28"/>
          <w:szCs w:val="28"/>
        </w:rPr>
        <w:t>介護利用料は一部所得以上の人は</w:t>
      </w:r>
      <w:r w:rsidRPr="00026489">
        <w:rPr>
          <w:rFonts w:hint="eastAsia"/>
          <w:sz w:val="28"/>
          <w:szCs w:val="28"/>
        </w:rPr>
        <w:t>1</w:t>
      </w:r>
      <w:r w:rsidRPr="00026489">
        <w:rPr>
          <w:rFonts w:hint="eastAsia"/>
          <w:sz w:val="28"/>
          <w:szCs w:val="28"/>
        </w:rPr>
        <w:t>割から</w:t>
      </w:r>
      <w:r w:rsidRPr="00026489">
        <w:rPr>
          <w:rFonts w:hint="eastAsia"/>
          <w:sz w:val="28"/>
          <w:szCs w:val="28"/>
        </w:rPr>
        <w:t>2</w:t>
      </w:r>
      <w:r w:rsidRPr="00026489">
        <w:rPr>
          <w:rFonts w:hint="eastAsia"/>
          <w:sz w:val="28"/>
          <w:szCs w:val="28"/>
        </w:rPr>
        <w:t>割になりました。これも今後</w:t>
      </w:r>
      <w:r w:rsidRPr="00026489">
        <w:rPr>
          <w:rFonts w:hint="eastAsia"/>
          <w:sz w:val="28"/>
          <w:szCs w:val="28"/>
        </w:rPr>
        <w:t>3</w:t>
      </w:r>
      <w:r w:rsidRPr="00026489">
        <w:rPr>
          <w:rFonts w:hint="eastAsia"/>
          <w:sz w:val="28"/>
          <w:szCs w:val="28"/>
        </w:rPr>
        <w:t>割負担へと進める事が議論の俎上に上がっています。</w:t>
      </w:r>
    </w:p>
    <w:p w:rsidR="007E3E62" w:rsidRPr="00026489" w:rsidRDefault="007E3E62" w:rsidP="00026489">
      <w:pPr>
        <w:spacing w:line="340" w:lineRule="exact"/>
        <w:rPr>
          <w:sz w:val="28"/>
          <w:szCs w:val="28"/>
        </w:rPr>
      </w:pPr>
      <w:r w:rsidRPr="00026489">
        <w:rPr>
          <w:rFonts w:hint="eastAsia"/>
          <w:sz w:val="28"/>
          <w:szCs w:val="28"/>
        </w:rPr>
        <w:t>事業所にとっても、安倍内閣の下で介護報酬の相次ぐ引き下げによって離職者が相次ぐ状況です。介護という重労働を強いられる職場でありながら、それに見合う報酬を国が引き下げ続けている。当然離職者が続出するわけですが、介護は社会からなくす事ができないので、ハローワークの求人のほとんどが介護職という現状になってしまっています。</w:t>
      </w:r>
    </w:p>
    <w:p w:rsidR="007E3E62" w:rsidRPr="00026489" w:rsidRDefault="007E3E62" w:rsidP="00026489">
      <w:pPr>
        <w:spacing w:line="340" w:lineRule="exact"/>
        <w:rPr>
          <w:sz w:val="28"/>
          <w:szCs w:val="28"/>
        </w:rPr>
      </w:pPr>
      <w:r w:rsidRPr="00026489">
        <w:rPr>
          <w:rFonts w:hint="eastAsia"/>
          <w:sz w:val="28"/>
          <w:szCs w:val="28"/>
        </w:rPr>
        <w:t>細かな事はまだまだありますが、こうした状況下での更なる値上げは市民はとても納得できないでしょう。</w:t>
      </w:r>
    </w:p>
    <w:p w:rsidR="007E3E62" w:rsidRPr="00026489" w:rsidRDefault="007E3E62" w:rsidP="00026489">
      <w:pPr>
        <w:spacing w:line="340" w:lineRule="exact"/>
        <w:rPr>
          <w:sz w:val="28"/>
          <w:szCs w:val="28"/>
        </w:rPr>
      </w:pPr>
    </w:p>
    <w:p w:rsidR="007E3E62" w:rsidRPr="00026489" w:rsidRDefault="007E3E62" w:rsidP="00026489">
      <w:pPr>
        <w:spacing w:line="340" w:lineRule="exact"/>
        <w:rPr>
          <w:sz w:val="28"/>
          <w:szCs w:val="28"/>
        </w:rPr>
      </w:pPr>
      <w:r w:rsidRPr="00026489">
        <w:rPr>
          <w:rFonts w:hint="eastAsia"/>
          <w:sz w:val="28"/>
          <w:szCs w:val="28"/>
        </w:rPr>
        <w:t>一方で、当局としても値上げ幅を抑えるべく最大の努力をしたことも事実です。当初の基準額保険料の予定は</w:t>
      </w:r>
      <w:r w:rsidRPr="00026489">
        <w:rPr>
          <w:rFonts w:hint="eastAsia"/>
          <w:sz w:val="28"/>
          <w:szCs w:val="28"/>
        </w:rPr>
        <w:t>5500</w:t>
      </w:r>
      <w:r w:rsidRPr="00026489">
        <w:rPr>
          <w:rFonts w:hint="eastAsia"/>
          <w:sz w:val="28"/>
          <w:szCs w:val="28"/>
        </w:rPr>
        <w:t>円前後であったが、最終的に</w:t>
      </w:r>
      <w:r w:rsidRPr="00026489">
        <w:rPr>
          <w:rFonts w:hint="eastAsia"/>
          <w:sz w:val="28"/>
          <w:szCs w:val="28"/>
        </w:rPr>
        <w:t>5270</w:t>
      </w:r>
      <w:r w:rsidRPr="00026489">
        <w:rPr>
          <w:rFonts w:hint="eastAsia"/>
          <w:sz w:val="28"/>
          <w:szCs w:val="28"/>
        </w:rPr>
        <w:t>円にまで引き下げてきたことは国の計算式通りのやり方をせず、独自に給付（本会議では</w:t>
      </w:r>
      <w:r w:rsidRPr="00026489">
        <w:rPr>
          <w:rFonts w:hint="eastAsia"/>
          <w:sz w:val="28"/>
          <w:szCs w:val="28"/>
        </w:rPr>
        <w:t>18000</w:t>
      </w:r>
      <w:r w:rsidRPr="00026489">
        <w:rPr>
          <w:rFonts w:hint="eastAsia"/>
          <w:sz w:val="28"/>
          <w:szCs w:val="28"/>
        </w:rPr>
        <w:t>万）を抑える事もして値上げを抑制した努力は評価したいと思います。</w:t>
      </w:r>
    </w:p>
    <w:p w:rsidR="007E3E62" w:rsidRPr="00026489" w:rsidRDefault="007E3E62" w:rsidP="00026489">
      <w:pPr>
        <w:spacing w:line="340" w:lineRule="exact"/>
        <w:rPr>
          <w:sz w:val="28"/>
          <w:szCs w:val="28"/>
        </w:rPr>
      </w:pPr>
    </w:p>
    <w:p w:rsidR="007E3E62" w:rsidRPr="00026489" w:rsidRDefault="007E3E62" w:rsidP="00026489">
      <w:pPr>
        <w:spacing w:line="340" w:lineRule="exact"/>
        <w:rPr>
          <w:sz w:val="28"/>
          <w:szCs w:val="28"/>
        </w:rPr>
      </w:pPr>
      <w:r w:rsidRPr="00026489">
        <w:rPr>
          <w:rFonts w:hint="eastAsia"/>
          <w:sz w:val="28"/>
          <w:szCs w:val="28"/>
        </w:rPr>
        <w:t>ただ、介護保険特快への一般会計からの法定外繰入は、これまでやれないという考え一辺倒であったが、本会議の質疑において「法定外繰り入れ実施による</w:t>
      </w:r>
      <w:r w:rsidRPr="00026489">
        <w:rPr>
          <w:rFonts w:hint="eastAsia"/>
          <w:sz w:val="28"/>
          <w:szCs w:val="28"/>
        </w:rPr>
        <w:lastRenderedPageBreak/>
        <w:t>法律上の罰則規定はない」と答弁し、事実上実施は可能と認めた。事実、実施している自治体も少数ながらある。財政調整基金がこれだけたまっている状況であれば、実施しているところは少ないながらも本市は</w:t>
      </w:r>
      <w:r w:rsidR="00026489" w:rsidRPr="00026489">
        <w:rPr>
          <w:rFonts w:hint="eastAsia"/>
          <w:sz w:val="28"/>
          <w:szCs w:val="28"/>
        </w:rPr>
        <w:t>繰り入れを検討すべきであると考えます。</w:t>
      </w:r>
    </w:p>
    <w:p w:rsidR="00026489" w:rsidRPr="00026489" w:rsidRDefault="00026489" w:rsidP="00026489">
      <w:pPr>
        <w:spacing w:line="340" w:lineRule="exact"/>
        <w:rPr>
          <w:sz w:val="28"/>
          <w:szCs w:val="28"/>
        </w:rPr>
      </w:pPr>
    </w:p>
    <w:p w:rsidR="00026489" w:rsidRPr="00026489" w:rsidRDefault="00026489" w:rsidP="00026489">
      <w:pPr>
        <w:spacing w:line="340" w:lineRule="exact"/>
        <w:rPr>
          <w:rFonts w:hint="eastAsia"/>
          <w:sz w:val="28"/>
          <w:szCs w:val="28"/>
        </w:rPr>
      </w:pPr>
      <w:r w:rsidRPr="00026489">
        <w:rPr>
          <w:rFonts w:hint="eastAsia"/>
          <w:sz w:val="28"/>
          <w:szCs w:val="28"/>
        </w:rPr>
        <w:t>以上、反対討論</w:t>
      </w:r>
    </w:p>
    <w:p w:rsidR="007012FA" w:rsidRDefault="007012FA"/>
    <w:p w:rsidR="007012FA" w:rsidRDefault="007012FA">
      <w:pPr>
        <w:rPr>
          <w:rFonts w:hint="eastAsia"/>
        </w:rPr>
      </w:pPr>
    </w:p>
    <w:sectPr w:rsidR="007012FA" w:rsidSect="0002648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FA"/>
    <w:rsid w:val="00026489"/>
    <w:rsid w:val="007012FA"/>
    <w:rsid w:val="007E3E62"/>
    <w:rsid w:val="0084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8570DF-4A92-4CE7-89B1-B9C38A00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2018-03-20T04:02:00Z</dcterms:created>
  <dcterms:modified xsi:type="dcterms:W3CDTF">2018-03-20T04:24:00Z</dcterms:modified>
</cp:coreProperties>
</file>