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DC" w:rsidRPr="00C0423D" w:rsidRDefault="006E379E" w:rsidP="00C0423D">
      <w:pPr>
        <w:spacing w:line="340" w:lineRule="exact"/>
        <w:rPr>
          <w:sz w:val="28"/>
          <w:szCs w:val="28"/>
        </w:rPr>
      </w:pPr>
      <w:r w:rsidRPr="00C0423D">
        <w:rPr>
          <w:rFonts w:hint="eastAsia"/>
          <w:sz w:val="28"/>
          <w:szCs w:val="28"/>
        </w:rPr>
        <w:t>第</w:t>
      </w:r>
      <w:r w:rsidRPr="00C0423D">
        <w:rPr>
          <w:rFonts w:hint="eastAsia"/>
          <w:sz w:val="28"/>
          <w:szCs w:val="28"/>
        </w:rPr>
        <w:t>98</w:t>
      </w:r>
      <w:r w:rsidRPr="00C0423D">
        <w:rPr>
          <w:rFonts w:hint="eastAsia"/>
          <w:sz w:val="28"/>
          <w:szCs w:val="28"/>
        </w:rPr>
        <w:t>号議案　藤枝市行政手続きにおける特定の個人を識別するための番号の利用等に関する法律に基づく個人番号の利用及び特定個人情報の提供に関する条例の一部を改正する条例に反対の討論を行います。</w:t>
      </w:r>
    </w:p>
    <w:p w:rsidR="006E379E" w:rsidRPr="00C0423D" w:rsidRDefault="006E379E" w:rsidP="00C0423D">
      <w:pPr>
        <w:spacing w:line="340" w:lineRule="exact"/>
        <w:rPr>
          <w:sz w:val="28"/>
          <w:szCs w:val="28"/>
        </w:rPr>
      </w:pPr>
    </w:p>
    <w:p w:rsidR="006E379E" w:rsidRPr="00C0423D" w:rsidRDefault="006E379E" w:rsidP="00C0423D">
      <w:pPr>
        <w:spacing w:line="340" w:lineRule="exact"/>
        <w:ind w:firstLineChars="100" w:firstLine="280"/>
        <w:rPr>
          <w:sz w:val="28"/>
          <w:szCs w:val="28"/>
        </w:rPr>
      </w:pPr>
      <w:r w:rsidRPr="00C0423D">
        <w:rPr>
          <w:rFonts w:hint="eastAsia"/>
          <w:sz w:val="28"/>
          <w:szCs w:val="28"/>
        </w:rPr>
        <w:t>この議案は、マイナンバーカードで税や社会保障などの住民の個人情報を自治体、行政団体、医療</w:t>
      </w:r>
      <w:r w:rsidR="005A1755">
        <w:rPr>
          <w:rFonts w:hint="eastAsia"/>
          <w:sz w:val="28"/>
          <w:szCs w:val="28"/>
        </w:rPr>
        <w:t>機関</w:t>
      </w:r>
      <w:r w:rsidRPr="00C0423D">
        <w:rPr>
          <w:rFonts w:hint="eastAsia"/>
          <w:sz w:val="28"/>
          <w:szCs w:val="28"/>
        </w:rPr>
        <w:t>など</w:t>
      </w:r>
      <w:r w:rsidRPr="00C0423D">
        <w:rPr>
          <w:rFonts w:hint="eastAsia"/>
          <w:sz w:val="28"/>
          <w:szCs w:val="28"/>
        </w:rPr>
        <w:t>5000</w:t>
      </w:r>
      <w:r w:rsidRPr="00C0423D">
        <w:rPr>
          <w:rFonts w:hint="eastAsia"/>
          <w:sz w:val="28"/>
          <w:szCs w:val="28"/>
        </w:rPr>
        <w:t>以上の</w:t>
      </w:r>
      <w:r w:rsidR="005A1755">
        <w:rPr>
          <w:rFonts w:hint="eastAsia"/>
          <w:sz w:val="28"/>
          <w:szCs w:val="28"/>
        </w:rPr>
        <w:t>プレイヤー</w:t>
      </w:r>
      <w:r w:rsidRPr="00C0423D">
        <w:rPr>
          <w:rFonts w:hint="eastAsia"/>
          <w:sz w:val="28"/>
          <w:szCs w:val="28"/>
        </w:rPr>
        <w:t>において「情報提供ネットワークシステム（</w:t>
      </w:r>
      <w:r w:rsidRPr="00C0423D">
        <w:rPr>
          <w:rFonts w:hint="eastAsia"/>
          <w:sz w:val="28"/>
          <w:szCs w:val="28"/>
        </w:rPr>
        <w:t>NWS</w:t>
      </w:r>
      <w:r w:rsidRPr="00C0423D">
        <w:rPr>
          <w:rFonts w:hint="eastAsia"/>
          <w:sz w:val="28"/>
          <w:szCs w:val="28"/>
        </w:rPr>
        <w:t>）」を本格運用する事に伴う条例改定です。</w:t>
      </w:r>
    </w:p>
    <w:p w:rsidR="006E379E" w:rsidRPr="00C0423D" w:rsidRDefault="006E379E" w:rsidP="00C0423D">
      <w:pPr>
        <w:spacing w:line="340" w:lineRule="exact"/>
        <w:rPr>
          <w:sz w:val="28"/>
          <w:szCs w:val="28"/>
        </w:rPr>
      </w:pPr>
    </w:p>
    <w:p w:rsidR="006E379E" w:rsidRPr="00C0423D" w:rsidRDefault="006E379E" w:rsidP="00C0423D">
      <w:pPr>
        <w:spacing w:line="340" w:lineRule="exact"/>
        <w:ind w:firstLineChars="100" w:firstLine="280"/>
        <w:rPr>
          <w:sz w:val="28"/>
          <w:szCs w:val="28"/>
        </w:rPr>
      </w:pPr>
      <w:r w:rsidRPr="00C0423D">
        <w:rPr>
          <w:rFonts w:hint="eastAsia"/>
          <w:sz w:val="28"/>
          <w:szCs w:val="28"/>
        </w:rPr>
        <w:t>日本に暮らす住民全員に</w:t>
      </w:r>
      <w:r w:rsidRPr="00C0423D">
        <w:rPr>
          <w:rFonts w:hint="eastAsia"/>
          <w:sz w:val="28"/>
          <w:szCs w:val="28"/>
        </w:rPr>
        <w:t>12</w:t>
      </w:r>
      <w:r w:rsidRPr="00C0423D">
        <w:rPr>
          <w:rFonts w:hint="eastAsia"/>
          <w:sz w:val="28"/>
          <w:szCs w:val="28"/>
        </w:rPr>
        <w:t>桁の番号を割り振り行政や禁輸機関の手続きに使わせるというマイナンバーはスタートから</w:t>
      </w:r>
      <w:r w:rsidRPr="00C0423D">
        <w:rPr>
          <w:rFonts w:hint="eastAsia"/>
          <w:sz w:val="28"/>
          <w:szCs w:val="28"/>
        </w:rPr>
        <w:t>2</w:t>
      </w:r>
      <w:r w:rsidRPr="00C0423D">
        <w:rPr>
          <w:rFonts w:hint="eastAsia"/>
          <w:sz w:val="28"/>
          <w:szCs w:val="28"/>
        </w:rPr>
        <w:t>年ですが、国民は利便性を感じていないのはカード交付率</w:t>
      </w:r>
      <w:r w:rsidRPr="00C0423D">
        <w:rPr>
          <w:rFonts w:hint="eastAsia"/>
          <w:sz w:val="28"/>
          <w:szCs w:val="28"/>
        </w:rPr>
        <w:t>1</w:t>
      </w:r>
      <w:r w:rsidRPr="00C0423D">
        <w:rPr>
          <w:rFonts w:hint="eastAsia"/>
          <w:sz w:val="28"/>
          <w:szCs w:val="28"/>
        </w:rPr>
        <w:t>割程度であることからも明らかで、</w:t>
      </w:r>
      <w:r w:rsidR="00C52341" w:rsidRPr="00C0423D">
        <w:rPr>
          <w:rFonts w:hint="eastAsia"/>
          <w:sz w:val="28"/>
          <w:szCs w:val="28"/>
        </w:rPr>
        <w:t>手続きの煩わしさや情報管理の不安を強めているのが実態であります。</w:t>
      </w:r>
    </w:p>
    <w:p w:rsidR="00F422FC" w:rsidRPr="00C0423D" w:rsidRDefault="00F422FC" w:rsidP="00C0423D">
      <w:pPr>
        <w:spacing w:line="340" w:lineRule="exact"/>
        <w:rPr>
          <w:sz w:val="28"/>
          <w:szCs w:val="28"/>
        </w:rPr>
      </w:pPr>
    </w:p>
    <w:p w:rsidR="00F422FC" w:rsidRPr="00C0423D" w:rsidRDefault="00F422FC" w:rsidP="00C0423D">
      <w:pPr>
        <w:spacing w:line="340" w:lineRule="exact"/>
        <w:ind w:firstLineChars="100" w:firstLine="280"/>
        <w:rPr>
          <w:sz w:val="28"/>
          <w:szCs w:val="28"/>
        </w:rPr>
      </w:pPr>
      <w:r w:rsidRPr="00C0423D">
        <w:rPr>
          <w:rFonts w:hint="eastAsia"/>
          <w:sz w:val="28"/>
          <w:szCs w:val="28"/>
        </w:rPr>
        <w:t>本格運用を行うこれまでの間だけでも、市外事業所へ勤める従業員の個人番号を記載した「特別徴収税報告書」の誤送付をしたのが</w:t>
      </w:r>
      <w:r w:rsidRPr="00C0423D">
        <w:rPr>
          <w:rFonts w:hint="eastAsia"/>
          <w:sz w:val="28"/>
          <w:szCs w:val="28"/>
        </w:rPr>
        <w:t>101</w:t>
      </w:r>
      <w:r w:rsidRPr="00C0423D">
        <w:rPr>
          <w:rFonts w:hint="eastAsia"/>
          <w:sz w:val="28"/>
          <w:szCs w:val="28"/>
        </w:rPr>
        <w:t>自治体も発生、政府統計総合窓口イースタートに対する不正アクセスによる情報漏えい、この改定で本格運用を行う地方公共団体情報連携システム（</w:t>
      </w:r>
      <w:r w:rsidRPr="00C0423D">
        <w:rPr>
          <w:rFonts w:hint="eastAsia"/>
          <w:sz w:val="28"/>
          <w:szCs w:val="28"/>
        </w:rPr>
        <w:t>J</w:t>
      </w:r>
      <w:r w:rsidRPr="00C0423D">
        <w:rPr>
          <w:rFonts w:hint="eastAsia"/>
          <w:sz w:val="28"/>
          <w:szCs w:val="28"/>
        </w:rPr>
        <w:t>－</w:t>
      </w:r>
      <w:r w:rsidRPr="00C0423D">
        <w:rPr>
          <w:rFonts w:hint="eastAsia"/>
          <w:sz w:val="28"/>
          <w:szCs w:val="28"/>
        </w:rPr>
        <w:t>LIS</w:t>
      </w:r>
      <w:r w:rsidRPr="00C0423D">
        <w:rPr>
          <w:rFonts w:hint="eastAsia"/>
          <w:sz w:val="28"/>
          <w:szCs w:val="28"/>
        </w:rPr>
        <w:t>）そのものも本来であれば</w:t>
      </w:r>
      <w:r w:rsidRPr="00C0423D">
        <w:rPr>
          <w:rFonts w:hint="eastAsia"/>
          <w:sz w:val="28"/>
          <w:szCs w:val="28"/>
        </w:rPr>
        <w:t>7</w:t>
      </w:r>
      <w:r w:rsidR="005A1755">
        <w:rPr>
          <w:rFonts w:hint="eastAsia"/>
          <w:sz w:val="28"/>
          <w:szCs w:val="28"/>
        </w:rPr>
        <w:t>月に稼働するところが本格運用にあえなく</w:t>
      </w:r>
      <w:r w:rsidRPr="00C0423D">
        <w:rPr>
          <w:rFonts w:hint="eastAsia"/>
          <w:sz w:val="28"/>
          <w:szCs w:val="28"/>
        </w:rPr>
        <w:t>システムダウン</w:t>
      </w:r>
      <w:r w:rsidR="005A1755">
        <w:rPr>
          <w:rFonts w:hint="eastAsia"/>
          <w:sz w:val="28"/>
          <w:szCs w:val="28"/>
        </w:rPr>
        <w:t>。実施がこの</w:t>
      </w:r>
      <w:r w:rsidRPr="00C0423D">
        <w:rPr>
          <w:rFonts w:hint="eastAsia"/>
          <w:sz w:val="28"/>
          <w:szCs w:val="28"/>
        </w:rPr>
        <w:t>11</w:t>
      </w:r>
      <w:r w:rsidRPr="00C0423D">
        <w:rPr>
          <w:rFonts w:hint="eastAsia"/>
          <w:sz w:val="28"/>
          <w:szCs w:val="28"/>
        </w:rPr>
        <w:t>月にずれこんでいること、</w:t>
      </w:r>
      <w:r w:rsidR="005E7A2E" w:rsidRPr="00C0423D">
        <w:rPr>
          <w:rFonts w:hint="eastAsia"/>
          <w:sz w:val="28"/>
          <w:szCs w:val="28"/>
        </w:rPr>
        <w:t>こんなあやうい状況が克服されない中での本格</w:t>
      </w:r>
      <w:r w:rsidR="005A1755">
        <w:rPr>
          <w:rFonts w:hint="eastAsia"/>
          <w:sz w:val="28"/>
          <w:szCs w:val="28"/>
        </w:rPr>
        <w:t>実施は</w:t>
      </w:r>
      <w:r w:rsidR="005E7A2E" w:rsidRPr="00C0423D">
        <w:rPr>
          <w:rFonts w:hint="eastAsia"/>
          <w:sz w:val="28"/>
          <w:szCs w:val="28"/>
        </w:rPr>
        <w:t>行うべきではありません。</w:t>
      </w:r>
    </w:p>
    <w:p w:rsidR="005E7A2E" w:rsidRPr="005A1755" w:rsidRDefault="005E7A2E" w:rsidP="00C0423D">
      <w:pPr>
        <w:spacing w:line="340" w:lineRule="exact"/>
        <w:rPr>
          <w:sz w:val="28"/>
          <w:szCs w:val="28"/>
        </w:rPr>
      </w:pPr>
    </w:p>
    <w:p w:rsidR="005E7A2E" w:rsidRPr="00C0423D" w:rsidRDefault="005E7A2E" w:rsidP="00C0423D">
      <w:pPr>
        <w:spacing w:line="340" w:lineRule="exact"/>
        <w:ind w:firstLineChars="100" w:firstLine="280"/>
        <w:rPr>
          <w:sz w:val="28"/>
          <w:szCs w:val="28"/>
        </w:rPr>
      </w:pPr>
      <w:r w:rsidRPr="00C0423D">
        <w:rPr>
          <w:rFonts w:hint="eastAsia"/>
          <w:sz w:val="28"/>
          <w:szCs w:val="28"/>
        </w:rPr>
        <w:t>次に、この条例で</w:t>
      </w:r>
      <w:r w:rsidR="005A1755">
        <w:rPr>
          <w:rFonts w:hint="eastAsia"/>
          <w:sz w:val="28"/>
          <w:szCs w:val="28"/>
        </w:rPr>
        <w:t>提案されている</w:t>
      </w:r>
      <w:r w:rsidRPr="00C0423D">
        <w:rPr>
          <w:rFonts w:hint="eastAsia"/>
          <w:sz w:val="28"/>
          <w:szCs w:val="28"/>
        </w:rPr>
        <w:t>利便性の向上についてです。</w:t>
      </w:r>
    </w:p>
    <w:p w:rsidR="005E7A2E" w:rsidRPr="00C0423D" w:rsidRDefault="005E7A2E" w:rsidP="00C0423D">
      <w:pPr>
        <w:spacing w:line="340" w:lineRule="exact"/>
        <w:ind w:firstLineChars="100" w:firstLine="280"/>
        <w:rPr>
          <w:sz w:val="28"/>
          <w:szCs w:val="28"/>
        </w:rPr>
      </w:pPr>
      <w:r w:rsidRPr="00C0423D">
        <w:rPr>
          <w:rFonts w:hint="eastAsia"/>
          <w:sz w:val="28"/>
          <w:szCs w:val="28"/>
        </w:rPr>
        <w:t>議案説明では、本格運用によって藤枝市に住民登録、課税情報等がない方に添付を求めていた資料の一部が省略できるとし、児童手当や生活保護の申請時に必要な住民票などが元の居住自治体から請求しなくてもカードで対応できるというものでした。しかし、これらは市民にとって一生に一回あるかないかの引っ越しに基づくものであり、</w:t>
      </w:r>
      <w:r w:rsidRPr="00C0423D">
        <w:rPr>
          <w:rFonts w:hint="eastAsia"/>
          <w:sz w:val="28"/>
          <w:szCs w:val="28"/>
        </w:rPr>
        <w:t>3000</w:t>
      </w:r>
      <w:r w:rsidRPr="00C0423D">
        <w:rPr>
          <w:rFonts w:hint="eastAsia"/>
          <w:sz w:val="28"/>
          <w:szCs w:val="28"/>
        </w:rPr>
        <w:t>億の国費をかけて構築したシステムに対して大した利便性の向上とはとてもいえません。</w:t>
      </w:r>
    </w:p>
    <w:p w:rsidR="005E7A2E" w:rsidRDefault="005E7A2E" w:rsidP="00C0423D">
      <w:pPr>
        <w:spacing w:line="340" w:lineRule="exact"/>
        <w:ind w:firstLineChars="100" w:firstLine="280"/>
        <w:rPr>
          <w:sz w:val="28"/>
          <w:szCs w:val="28"/>
        </w:rPr>
      </w:pPr>
      <w:r w:rsidRPr="00C0423D">
        <w:rPr>
          <w:rFonts w:hint="eastAsia"/>
          <w:sz w:val="28"/>
          <w:szCs w:val="28"/>
        </w:rPr>
        <w:t>加えて本会議において認めた通り、これらの手続きはマイナンバーでなければ処理できないものではなく、従来通り</w:t>
      </w:r>
      <w:r w:rsidR="005A1755">
        <w:rPr>
          <w:rFonts w:hint="eastAsia"/>
          <w:sz w:val="28"/>
          <w:szCs w:val="28"/>
        </w:rPr>
        <w:t>のやり方で</w:t>
      </w:r>
      <w:r w:rsidRPr="00C0423D">
        <w:rPr>
          <w:rFonts w:hint="eastAsia"/>
          <w:sz w:val="28"/>
          <w:szCs w:val="28"/>
        </w:rPr>
        <w:t>実施できることです。</w:t>
      </w:r>
      <w:r w:rsidR="005A1755">
        <w:rPr>
          <w:rFonts w:hint="eastAsia"/>
          <w:sz w:val="28"/>
          <w:szCs w:val="28"/>
        </w:rPr>
        <w:t>質疑では</w:t>
      </w:r>
      <w:r w:rsidRPr="00C0423D">
        <w:rPr>
          <w:rFonts w:hint="eastAsia"/>
          <w:sz w:val="28"/>
          <w:szCs w:val="28"/>
        </w:rPr>
        <w:t>メリット</w:t>
      </w:r>
      <w:r w:rsidR="001E7C85" w:rsidRPr="00C0423D">
        <w:rPr>
          <w:rFonts w:hint="eastAsia"/>
          <w:sz w:val="28"/>
          <w:szCs w:val="28"/>
        </w:rPr>
        <w:t>は今後本格運用によって市民にしってもらえると</w:t>
      </w:r>
      <w:r w:rsidR="005A1755">
        <w:rPr>
          <w:rFonts w:hint="eastAsia"/>
          <w:sz w:val="28"/>
          <w:szCs w:val="28"/>
        </w:rPr>
        <w:t>いうのが主な回答でしたが</w:t>
      </w:r>
      <w:r w:rsidR="001E7C85" w:rsidRPr="00C0423D">
        <w:rPr>
          <w:rFonts w:hint="eastAsia"/>
          <w:sz w:val="28"/>
          <w:szCs w:val="28"/>
        </w:rPr>
        <w:t>、それは</w:t>
      </w:r>
      <w:r w:rsidR="005A1755">
        <w:rPr>
          <w:rFonts w:hint="eastAsia"/>
          <w:sz w:val="28"/>
          <w:szCs w:val="28"/>
        </w:rPr>
        <w:t>今議会における</w:t>
      </w:r>
      <w:r w:rsidR="001E7C85" w:rsidRPr="00C0423D">
        <w:rPr>
          <w:rFonts w:hint="eastAsia"/>
          <w:sz w:val="28"/>
          <w:szCs w:val="28"/>
        </w:rPr>
        <w:t>条例提案時に明確に示すことができない裏返しであります。</w:t>
      </w:r>
    </w:p>
    <w:p w:rsidR="005A1755" w:rsidRPr="00C0423D" w:rsidRDefault="005A1755" w:rsidP="00C0423D">
      <w:pPr>
        <w:spacing w:line="340" w:lineRule="exact"/>
        <w:ind w:firstLineChars="100" w:firstLine="280"/>
        <w:rPr>
          <w:rFonts w:hint="eastAsia"/>
          <w:sz w:val="28"/>
          <w:szCs w:val="28"/>
        </w:rPr>
      </w:pPr>
    </w:p>
    <w:p w:rsidR="001E7C85" w:rsidRPr="00C0423D" w:rsidRDefault="001E7C85" w:rsidP="005A1755">
      <w:pPr>
        <w:spacing w:line="340" w:lineRule="exact"/>
        <w:ind w:firstLineChars="100" w:firstLine="280"/>
        <w:rPr>
          <w:sz w:val="28"/>
          <w:szCs w:val="28"/>
        </w:rPr>
      </w:pPr>
      <w:r w:rsidRPr="00C0423D">
        <w:rPr>
          <w:rFonts w:hint="eastAsia"/>
          <w:sz w:val="28"/>
          <w:szCs w:val="28"/>
        </w:rPr>
        <w:t>さらに職員にとって負担軽減になるのでしょうか。</w:t>
      </w:r>
      <w:r w:rsidR="005A1755">
        <w:rPr>
          <w:rFonts w:hint="eastAsia"/>
          <w:sz w:val="28"/>
          <w:szCs w:val="28"/>
        </w:rPr>
        <w:t>マイナンバーによって</w:t>
      </w:r>
      <w:r w:rsidRPr="00C0423D">
        <w:rPr>
          <w:rFonts w:hint="eastAsia"/>
          <w:sz w:val="28"/>
          <w:szCs w:val="28"/>
        </w:rPr>
        <w:t>省略できる書類数は年間</w:t>
      </w:r>
      <w:r w:rsidRPr="00C0423D">
        <w:rPr>
          <w:rFonts w:hint="eastAsia"/>
          <w:sz w:val="28"/>
          <w:szCs w:val="28"/>
        </w:rPr>
        <w:t>8800</w:t>
      </w:r>
      <w:r w:rsidRPr="00C0423D">
        <w:rPr>
          <w:rFonts w:hint="eastAsia"/>
          <w:sz w:val="28"/>
          <w:szCs w:val="28"/>
        </w:rPr>
        <w:t>件見込めると、数値だけ見れば効果はあるかに思われます。</w:t>
      </w:r>
    </w:p>
    <w:p w:rsidR="001E7C85" w:rsidRPr="00C0423D" w:rsidRDefault="001E7C85" w:rsidP="00C0423D">
      <w:pPr>
        <w:spacing w:line="340" w:lineRule="exact"/>
        <w:ind w:firstLineChars="100" w:firstLine="280"/>
        <w:rPr>
          <w:sz w:val="28"/>
          <w:szCs w:val="28"/>
        </w:rPr>
      </w:pPr>
      <w:r w:rsidRPr="00C0423D">
        <w:rPr>
          <w:rFonts w:hint="eastAsia"/>
          <w:sz w:val="28"/>
          <w:szCs w:val="28"/>
        </w:rPr>
        <w:t>しかし、マイナンバーは既存システムを直接つなげて個人データをやりとりするのではなく、各自治体や行政機関が「中間サーバ」や「情報的教ネットワーク」を介してやり取りするのが基本です。</w:t>
      </w:r>
    </w:p>
    <w:p w:rsidR="00405BC3" w:rsidRDefault="001E7C85" w:rsidP="005A1755">
      <w:pPr>
        <w:spacing w:line="340" w:lineRule="exact"/>
        <w:ind w:firstLineChars="100" w:firstLine="280"/>
        <w:rPr>
          <w:sz w:val="28"/>
          <w:szCs w:val="28"/>
        </w:rPr>
      </w:pPr>
      <w:r w:rsidRPr="00C0423D">
        <w:rPr>
          <w:rFonts w:hint="eastAsia"/>
          <w:sz w:val="28"/>
          <w:szCs w:val="28"/>
        </w:rPr>
        <w:t>さきほどの児童手当ですと、別の市から藤枝市に転居した</w:t>
      </w:r>
      <w:r w:rsidR="009916EF" w:rsidRPr="00C0423D">
        <w:rPr>
          <w:rFonts w:hint="eastAsia"/>
          <w:sz w:val="28"/>
          <w:szCs w:val="28"/>
        </w:rPr>
        <w:t>人の</w:t>
      </w:r>
      <w:r w:rsidRPr="00C0423D">
        <w:rPr>
          <w:rFonts w:hint="eastAsia"/>
          <w:sz w:val="28"/>
          <w:szCs w:val="28"/>
        </w:rPr>
        <w:t>申請を受け支</w:t>
      </w:r>
      <w:r w:rsidRPr="00C0423D">
        <w:rPr>
          <w:rFonts w:hint="eastAsia"/>
          <w:sz w:val="28"/>
          <w:szCs w:val="28"/>
        </w:rPr>
        <w:lastRenderedPageBreak/>
        <w:t>給額を決定するには、藤枝市は</w:t>
      </w:r>
      <w:r w:rsidR="005A1755">
        <w:rPr>
          <w:rFonts w:hint="eastAsia"/>
          <w:sz w:val="28"/>
          <w:szCs w:val="28"/>
        </w:rPr>
        <w:t>元の居住市（</w:t>
      </w:r>
      <w:r w:rsidR="005A1755">
        <w:rPr>
          <w:rFonts w:hint="eastAsia"/>
          <w:sz w:val="28"/>
          <w:szCs w:val="28"/>
        </w:rPr>
        <w:t>A</w:t>
      </w:r>
      <w:r w:rsidR="005A1755">
        <w:rPr>
          <w:rFonts w:hint="eastAsia"/>
          <w:sz w:val="28"/>
          <w:szCs w:val="28"/>
        </w:rPr>
        <w:t>市とする）</w:t>
      </w:r>
      <w:r w:rsidRPr="00C0423D">
        <w:rPr>
          <w:rFonts w:hint="eastAsia"/>
          <w:sz w:val="28"/>
          <w:szCs w:val="28"/>
        </w:rPr>
        <w:t>が管理していた住民の所得額などを把握する必要がある。</w:t>
      </w:r>
    </w:p>
    <w:p w:rsidR="00405BC3" w:rsidRDefault="009916EF" w:rsidP="00405BC3">
      <w:pPr>
        <w:spacing w:line="340" w:lineRule="exact"/>
        <w:ind w:firstLineChars="100" w:firstLine="280"/>
        <w:rPr>
          <w:sz w:val="28"/>
          <w:szCs w:val="28"/>
        </w:rPr>
      </w:pPr>
      <w:r w:rsidRPr="00C0423D">
        <w:rPr>
          <w:rFonts w:hint="eastAsia"/>
          <w:sz w:val="28"/>
          <w:szCs w:val="28"/>
        </w:rPr>
        <w:t>でも、</w:t>
      </w:r>
      <w:r w:rsidR="00E57DAD" w:rsidRPr="00C0423D">
        <w:rPr>
          <w:rFonts w:hint="eastAsia"/>
          <w:sz w:val="28"/>
          <w:szCs w:val="28"/>
        </w:rPr>
        <w:t>ここで藤枝市の担当者はマイナンバーだけで所得額を把握でき</w:t>
      </w:r>
      <w:r w:rsidRPr="00C0423D">
        <w:rPr>
          <w:rFonts w:hint="eastAsia"/>
          <w:sz w:val="28"/>
          <w:szCs w:val="28"/>
        </w:rPr>
        <w:t>ないシステムになっています。</w:t>
      </w:r>
      <w:r w:rsidR="00E57DAD" w:rsidRPr="00C0423D">
        <w:rPr>
          <w:rFonts w:hint="eastAsia"/>
          <w:sz w:val="28"/>
          <w:szCs w:val="28"/>
        </w:rPr>
        <w:t>ナンバーを基に</w:t>
      </w:r>
      <w:r w:rsidRPr="00C0423D">
        <w:rPr>
          <w:rFonts w:hint="eastAsia"/>
          <w:sz w:val="28"/>
          <w:szCs w:val="28"/>
        </w:rPr>
        <w:t>データ紹介に必要なのはネットワークシステムで生成された「符号」を</w:t>
      </w:r>
      <w:r w:rsidR="00D72AEF" w:rsidRPr="00C0423D">
        <w:rPr>
          <w:rFonts w:hint="eastAsia"/>
          <w:sz w:val="28"/>
          <w:szCs w:val="28"/>
        </w:rPr>
        <w:t>使わなければならない</w:t>
      </w:r>
      <w:r w:rsidRPr="00C0423D">
        <w:rPr>
          <w:rFonts w:hint="eastAsia"/>
          <w:sz w:val="28"/>
          <w:szCs w:val="28"/>
        </w:rPr>
        <w:t>。</w:t>
      </w:r>
      <w:r w:rsidR="00D72AEF" w:rsidRPr="00C0423D">
        <w:rPr>
          <w:rFonts w:hint="eastAsia"/>
          <w:sz w:val="28"/>
          <w:szCs w:val="28"/>
        </w:rPr>
        <w:t>自治体が</w:t>
      </w:r>
      <w:r w:rsidRPr="00C0423D">
        <w:rPr>
          <w:rFonts w:hint="eastAsia"/>
          <w:sz w:val="28"/>
          <w:szCs w:val="28"/>
        </w:rPr>
        <w:t>管理している個人情報のコピーとなる副本は中間サーバに登録します、そこにある副本を紹介するには符号を使わなければなりません。</w:t>
      </w:r>
    </w:p>
    <w:p w:rsidR="009916EF" w:rsidRPr="00C0423D" w:rsidRDefault="009916EF" w:rsidP="00405BC3">
      <w:pPr>
        <w:spacing w:line="340" w:lineRule="exact"/>
        <w:ind w:firstLineChars="100" w:firstLine="280"/>
        <w:rPr>
          <w:sz w:val="28"/>
          <w:szCs w:val="28"/>
        </w:rPr>
      </w:pPr>
      <w:r w:rsidRPr="00C0423D">
        <w:rPr>
          <w:rFonts w:hint="eastAsia"/>
          <w:sz w:val="28"/>
          <w:szCs w:val="28"/>
        </w:rPr>
        <w:t>つまり藤枝市と</w:t>
      </w:r>
      <w:r w:rsidR="005A1755">
        <w:rPr>
          <w:rFonts w:hint="eastAsia"/>
          <w:sz w:val="28"/>
          <w:szCs w:val="28"/>
        </w:rPr>
        <w:t>A</w:t>
      </w:r>
      <w:r w:rsidRPr="00C0423D">
        <w:rPr>
          <w:rFonts w:hint="eastAsia"/>
          <w:sz w:val="28"/>
          <w:szCs w:val="28"/>
        </w:rPr>
        <w:t>市との間で情報連携が問題なく実現するには</w:t>
      </w:r>
      <w:r w:rsidR="00D72AEF" w:rsidRPr="00C0423D">
        <w:rPr>
          <w:rFonts w:hint="eastAsia"/>
          <w:sz w:val="28"/>
          <w:szCs w:val="28"/>
        </w:rPr>
        <w:t>お互いの市</w:t>
      </w:r>
      <w:r w:rsidRPr="00C0423D">
        <w:rPr>
          <w:rFonts w:hint="eastAsia"/>
          <w:sz w:val="28"/>
          <w:szCs w:val="28"/>
        </w:rPr>
        <w:t>が管理する最新の個人データのコピーとなる副本を中間サーバに正しく登録していなければなりません。ところが副本に登録するデータ項目を国が定めた「データ標準レイアウト」に不備があり、本格運用を迎えても完全には修正されていません。国の担当者が自治体の実務を詳しく把握しておらず、自治体の実務担当者との情報共有が不十分だったためだ。</w:t>
      </w:r>
      <w:r w:rsidRPr="00C0423D">
        <w:rPr>
          <w:rFonts w:hint="eastAsia"/>
          <w:sz w:val="28"/>
          <w:szCs w:val="28"/>
        </w:rPr>
        <w:t>2017</w:t>
      </w:r>
      <w:r w:rsidRPr="00C0423D">
        <w:rPr>
          <w:rFonts w:hint="eastAsia"/>
          <w:sz w:val="28"/>
          <w:szCs w:val="28"/>
        </w:rPr>
        <w:t>年</w:t>
      </w:r>
      <w:r w:rsidRPr="00C0423D">
        <w:rPr>
          <w:rFonts w:hint="eastAsia"/>
          <w:sz w:val="28"/>
          <w:szCs w:val="28"/>
        </w:rPr>
        <w:t>11</w:t>
      </w:r>
      <w:r w:rsidRPr="00C0423D">
        <w:rPr>
          <w:rFonts w:hint="eastAsia"/>
          <w:sz w:val="28"/>
          <w:szCs w:val="28"/>
        </w:rPr>
        <w:t>月時点で、</w:t>
      </w:r>
      <w:r w:rsidRPr="00C0423D">
        <w:rPr>
          <w:rFonts w:hint="eastAsia"/>
          <w:sz w:val="28"/>
          <w:szCs w:val="28"/>
        </w:rPr>
        <w:t>1741</w:t>
      </w:r>
      <w:r w:rsidR="00D72AEF" w:rsidRPr="00C0423D">
        <w:rPr>
          <w:rFonts w:hint="eastAsia"/>
          <w:sz w:val="28"/>
          <w:szCs w:val="28"/>
        </w:rPr>
        <w:t>ある自治体のうち児童</w:t>
      </w:r>
      <w:r w:rsidRPr="00C0423D">
        <w:rPr>
          <w:rFonts w:hint="eastAsia"/>
          <w:sz w:val="28"/>
          <w:szCs w:val="28"/>
        </w:rPr>
        <w:t>手当のデータを副本に正しく登録している自治体はわずか</w:t>
      </w:r>
      <w:r w:rsidRPr="00C0423D">
        <w:rPr>
          <w:rFonts w:hint="eastAsia"/>
          <w:sz w:val="28"/>
          <w:szCs w:val="28"/>
        </w:rPr>
        <w:t>397</w:t>
      </w:r>
      <w:r w:rsidRPr="00C0423D">
        <w:rPr>
          <w:rFonts w:hint="eastAsia"/>
          <w:sz w:val="28"/>
          <w:szCs w:val="28"/>
        </w:rPr>
        <w:t>団体にとどまった。原因はデータ標準レイアウトで定めたデータ項目が「支給実績額」ではなく「支給予定の額」と解釈できる仕様になっているなど、副本の正しい登録方法が伝わってないためだといいますが、こんな複雑なシステムを職員は</w:t>
      </w:r>
      <w:r w:rsidR="005A1755">
        <w:rPr>
          <w:rFonts w:hint="eastAsia"/>
          <w:sz w:val="28"/>
          <w:szCs w:val="28"/>
        </w:rPr>
        <w:t>改めて</w:t>
      </w:r>
      <w:r w:rsidRPr="00C0423D">
        <w:rPr>
          <w:rFonts w:hint="eastAsia"/>
          <w:sz w:val="28"/>
          <w:szCs w:val="28"/>
        </w:rPr>
        <w:t>勉強しなくてはならない。だったらこれまで通り電話なりで紹介すれば済む話ではありませんか。</w:t>
      </w:r>
      <w:r w:rsidR="005A1755">
        <w:rPr>
          <w:rFonts w:hint="eastAsia"/>
          <w:sz w:val="28"/>
          <w:szCs w:val="28"/>
        </w:rPr>
        <w:t>残念ながら</w:t>
      </w:r>
      <w:r w:rsidRPr="00C0423D">
        <w:rPr>
          <w:rFonts w:hint="eastAsia"/>
          <w:sz w:val="28"/>
          <w:szCs w:val="28"/>
        </w:rPr>
        <w:t>委員会で職員のメリットを</w:t>
      </w:r>
      <w:r w:rsidR="005A1755">
        <w:rPr>
          <w:rFonts w:hint="eastAsia"/>
          <w:sz w:val="28"/>
          <w:szCs w:val="28"/>
        </w:rPr>
        <w:t>繰り返し聞いても</w:t>
      </w:r>
      <w:r w:rsidRPr="00C0423D">
        <w:rPr>
          <w:rFonts w:hint="eastAsia"/>
          <w:sz w:val="28"/>
          <w:szCs w:val="28"/>
        </w:rPr>
        <w:t>省略件数だけでしか答える事が出来ませんでした。</w:t>
      </w:r>
    </w:p>
    <w:p w:rsidR="00D72AEF" w:rsidRPr="005A1755" w:rsidRDefault="00D72AEF" w:rsidP="00C0423D">
      <w:pPr>
        <w:spacing w:line="340" w:lineRule="exact"/>
        <w:rPr>
          <w:sz w:val="28"/>
          <w:szCs w:val="28"/>
        </w:rPr>
      </w:pPr>
    </w:p>
    <w:p w:rsidR="00D72AEF" w:rsidRPr="00C0423D" w:rsidRDefault="00D72AEF" w:rsidP="00405BC3">
      <w:pPr>
        <w:spacing w:line="340" w:lineRule="exact"/>
        <w:ind w:firstLineChars="100" w:firstLine="280"/>
        <w:rPr>
          <w:sz w:val="28"/>
          <w:szCs w:val="28"/>
        </w:rPr>
      </w:pPr>
      <w:r w:rsidRPr="00C0423D">
        <w:rPr>
          <w:rFonts w:hint="eastAsia"/>
          <w:sz w:val="28"/>
          <w:szCs w:val="28"/>
        </w:rPr>
        <w:t>そして私の反対の最大の理由は市が率先して独自調査をしてカードの利用を広げようとしている点です。</w:t>
      </w:r>
    </w:p>
    <w:p w:rsidR="005A1755" w:rsidRDefault="00D72AEF" w:rsidP="00405BC3">
      <w:pPr>
        <w:spacing w:line="340" w:lineRule="exact"/>
        <w:ind w:firstLineChars="100" w:firstLine="280"/>
        <w:rPr>
          <w:sz w:val="28"/>
          <w:szCs w:val="28"/>
        </w:rPr>
      </w:pPr>
      <w:r w:rsidRPr="00C0423D">
        <w:rPr>
          <w:rFonts w:hint="eastAsia"/>
          <w:sz w:val="28"/>
          <w:szCs w:val="28"/>
        </w:rPr>
        <w:t>制度そのものは国策ですから、自治体は法定受託事務として実行しなければならない点はありますが、子供の医</w:t>
      </w:r>
      <w:r w:rsidR="005A1755">
        <w:rPr>
          <w:rFonts w:hint="eastAsia"/>
          <w:sz w:val="28"/>
          <w:szCs w:val="28"/>
        </w:rPr>
        <w:t>療費助成に関する事務、重度障碍者の医療費助成に係る事務など福祉</w:t>
      </w:r>
      <w:r w:rsidRPr="00C0423D">
        <w:rPr>
          <w:rFonts w:hint="eastAsia"/>
          <w:sz w:val="28"/>
          <w:szCs w:val="28"/>
        </w:rPr>
        <w:t>7</w:t>
      </w:r>
      <w:r w:rsidR="005A1755">
        <w:rPr>
          <w:rFonts w:hint="eastAsia"/>
          <w:sz w:val="28"/>
          <w:szCs w:val="28"/>
        </w:rPr>
        <w:t>分野で独自利用事務として行うと同時に提案されています。</w:t>
      </w:r>
      <w:r w:rsidRPr="00C0423D">
        <w:rPr>
          <w:rFonts w:hint="eastAsia"/>
          <w:sz w:val="28"/>
          <w:szCs w:val="28"/>
        </w:rPr>
        <w:t>唯々諾々と行うだけではなくこうした分野にまで広げて活用することは大変問題だと思います。</w:t>
      </w:r>
      <w:r w:rsidR="005A1755">
        <w:rPr>
          <w:rFonts w:hint="eastAsia"/>
          <w:sz w:val="28"/>
          <w:szCs w:val="28"/>
        </w:rPr>
        <w:t>しかもこの</w:t>
      </w:r>
      <w:r w:rsidR="005A1755">
        <w:rPr>
          <w:rFonts w:hint="eastAsia"/>
          <w:sz w:val="28"/>
          <w:szCs w:val="28"/>
        </w:rPr>
        <w:t>7</w:t>
      </w:r>
      <w:r w:rsidR="005A1755">
        <w:rPr>
          <w:rFonts w:hint="eastAsia"/>
          <w:sz w:val="28"/>
          <w:szCs w:val="28"/>
        </w:rPr>
        <w:t>分野もマイナンバーでなければ処理できない事ではなく他団体から書類を添付してもらうだけで手続きは可能との本会議での答弁です。</w:t>
      </w:r>
    </w:p>
    <w:p w:rsidR="00D72AEF" w:rsidRPr="00C0423D" w:rsidRDefault="005A1755" w:rsidP="00405BC3">
      <w:pPr>
        <w:spacing w:line="340" w:lineRule="exact"/>
        <w:ind w:firstLineChars="100" w:firstLine="280"/>
        <w:rPr>
          <w:sz w:val="28"/>
          <w:szCs w:val="28"/>
        </w:rPr>
      </w:pPr>
      <w:r>
        <w:rPr>
          <w:rFonts w:hint="eastAsia"/>
          <w:sz w:val="28"/>
          <w:szCs w:val="28"/>
        </w:rPr>
        <w:t>さらに</w:t>
      </w:r>
      <w:r w:rsidR="00D72AEF" w:rsidRPr="00C0423D">
        <w:rPr>
          <w:rFonts w:hint="eastAsia"/>
          <w:sz w:val="28"/>
          <w:szCs w:val="28"/>
        </w:rPr>
        <w:t>委員会では</w:t>
      </w:r>
      <w:r>
        <w:rPr>
          <w:rFonts w:hint="eastAsia"/>
          <w:sz w:val="28"/>
          <w:szCs w:val="28"/>
        </w:rPr>
        <w:t>マイナンバーカードと</w:t>
      </w:r>
      <w:r w:rsidR="00D72AEF" w:rsidRPr="00C0423D">
        <w:rPr>
          <w:rFonts w:hint="eastAsia"/>
          <w:sz w:val="28"/>
          <w:szCs w:val="28"/>
        </w:rPr>
        <w:t>商店街ポイントカード</w:t>
      </w:r>
      <w:r>
        <w:rPr>
          <w:rFonts w:hint="eastAsia"/>
          <w:sz w:val="28"/>
          <w:szCs w:val="28"/>
        </w:rPr>
        <w:t>など</w:t>
      </w:r>
      <w:r w:rsidR="00D72AEF" w:rsidRPr="00C0423D">
        <w:rPr>
          <w:rFonts w:hint="eastAsia"/>
          <w:sz w:val="28"/>
          <w:szCs w:val="28"/>
        </w:rPr>
        <w:t>の連携にも触れられました。顔写真を記載し、</w:t>
      </w:r>
      <w:r w:rsidR="00D72AEF" w:rsidRPr="00C0423D">
        <w:rPr>
          <w:rFonts w:hint="eastAsia"/>
          <w:sz w:val="28"/>
          <w:szCs w:val="28"/>
        </w:rPr>
        <w:t>IC</w:t>
      </w:r>
      <w:r w:rsidR="00D72AEF" w:rsidRPr="00C0423D">
        <w:rPr>
          <w:rFonts w:hint="eastAsia"/>
          <w:sz w:val="28"/>
          <w:szCs w:val="28"/>
        </w:rPr>
        <w:t>チップ化されたとはいえ</w:t>
      </w:r>
      <w:r w:rsidR="00D72AEF" w:rsidRPr="00C0423D">
        <w:rPr>
          <w:rFonts w:hint="eastAsia"/>
          <w:sz w:val="28"/>
          <w:szCs w:val="28"/>
        </w:rPr>
        <w:t>12</w:t>
      </w:r>
      <w:r w:rsidR="00D72AEF" w:rsidRPr="00C0423D">
        <w:rPr>
          <w:rFonts w:hint="eastAsia"/>
          <w:sz w:val="28"/>
          <w:szCs w:val="28"/>
        </w:rPr>
        <w:t>桁の番</w:t>
      </w:r>
      <w:r w:rsidR="00B51DCA" w:rsidRPr="00C0423D">
        <w:rPr>
          <w:rFonts w:hint="eastAsia"/>
          <w:sz w:val="28"/>
          <w:szCs w:val="28"/>
        </w:rPr>
        <w:t>号でその人の社会保障の受給、納税状況、医療に関する情報など全てを</w:t>
      </w:r>
      <w:r w:rsidR="00C0423D" w:rsidRPr="00C0423D">
        <w:rPr>
          <w:rFonts w:hint="eastAsia"/>
          <w:sz w:val="28"/>
          <w:szCs w:val="28"/>
        </w:rPr>
        <w:t>把握</w:t>
      </w:r>
      <w:r w:rsidR="00B51DCA" w:rsidRPr="00C0423D">
        <w:rPr>
          <w:rFonts w:hint="eastAsia"/>
          <w:sz w:val="28"/>
          <w:szCs w:val="28"/>
        </w:rPr>
        <w:t>し、容易になりすましの手段として用いられることになるカードを</w:t>
      </w:r>
      <w:r w:rsidR="00D72AEF" w:rsidRPr="00C0423D">
        <w:rPr>
          <w:rFonts w:hint="eastAsia"/>
          <w:sz w:val="28"/>
          <w:szCs w:val="28"/>
        </w:rPr>
        <w:t>紛失した</w:t>
      </w:r>
      <w:r w:rsidR="00B51DCA" w:rsidRPr="00C0423D">
        <w:rPr>
          <w:rFonts w:hint="eastAsia"/>
          <w:sz w:val="28"/>
          <w:szCs w:val="28"/>
        </w:rPr>
        <w:t>時の危険性を考えていられるのか。</w:t>
      </w:r>
      <w:r w:rsidR="00C0423D" w:rsidRPr="00C0423D">
        <w:rPr>
          <w:rFonts w:hint="eastAsia"/>
          <w:sz w:val="28"/>
          <w:szCs w:val="28"/>
        </w:rPr>
        <w:t>児童手当の現況届の提出の手間が省ける事まで持ち出していますが、年に</w:t>
      </w:r>
      <w:r w:rsidR="00C0423D" w:rsidRPr="00C0423D">
        <w:rPr>
          <w:rFonts w:hint="eastAsia"/>
          <w:sz w:val="28"/>
          <w:szCs w:val="28"/>
        </w:rPr>
        <w:t>1</w:t>
      </w:r>
      <w:r w:rsidR="00C0423D" w:rsidRPr="00C0423D">
        <w:rPr>
          <w:rFonts w:hint="eastAsia"/>
          <w:sz w:val="28"/>
          <w:szCs w:val="28"/>
        </w:rPr>
        <w:t>回役所に来るだけの手間であり第一そうしたことまで来庁不要の徹底を図る事は</w:t>
      </w:r>
      <w:r>
        <w:rPr>
          <w:rFonts w:hint="eastAsia"/>
          <w:sz w:val="28"/>
          <w:szCs w:val="28"/>
        </w:rPr>
        <w:t>つきつめていけば</w:t>
      </w:r>
      <w:bookmarkStart w:id="0" w:name="_GoBack"/>
      <w:bookmarkEnd w:id="0"/>
      <w:r w:rsidR="00C0423D" w:rsidRPr="00C0423D">
        <w:rPr>
          <w:rFonts w:hint="eastAsia"/>
          <w:sz w:val="28"/>
          <w:szCs w:val="28"/>
        </w:rPr>
        <w:t>市民誰も庁舎に来ない市役所になる。市民の顔が見えない役所になっていくではないでしょうか。</w:t>
      </w:r>
    </w:p>
    <w:p w:rsidR="00C0423D" w:rsidRPr="00C0423D" w:rsidRDefault="00C0423D" w:rsidP="00C0423D">
      <w:pPr>
        <w:spacing w:line="340" w:lineRule="exact"/>
        <w:rPr>
          <w:sz w:val="28"/>
          <w:szCs w:val="28"/>
        </w:rPr>
      </w:pPr>
    </w:p>
    <w:p w:rsidR="00C0423D" w:rsidRPr="00C0423D" w:rsidRDefault="00C0423D" w:rsidP="00405BC3">
      <w:pPr>
        <w:spacing w:line="340" w:lineRule="exact"/>
        <w:ind w:firstLineChars="100" w:firstLine="280"/>
        <w:rPr>
          <w:sz w:val="28"/>
          <w:szCs w:val="28"/>
        </w:rPr>
      </w:pPr>
      <w:r w:rsidRPr="00C0423D">
        <w:rPr>
          <w:rFonts w:hint="eastAsia"/>
          <w:sz w:val="28"/>
          <w:szCs w:val="28"/>
        </w:rPr>
        <w:t>もともと、この制度は国民の税、社会保障情報を一元的に管理し、自分が納めた税や保険料に相当する対価として社会保障を受ける事が出来るようにし、</w:t>
      </w:r>
      <w:r w:rsidRPr="00C0423D">
        <w:rPr>
          <w:rFonts w:hint="eastAsia"/>
          <w:sz w:val="28"/>
          <w:szCs w:val="28"/>
        </w:rPr>
        <w:lastRenderedPageBreak/>
        <w:t>国の財政負担、大企業の税保険料負担を削減していく事を狙いとして導入されたものです。今になって</w:t>
      </w:r>
      <w:r w:rsidRPr="00C0423D">
        <w:rPr>
          <w:rFonts w:hint="eastAsia"/>
          <w:sz w:val="28"/>
          <w:szCs w:val="28"/>
        </w:rPr>
        <w:t>3400</w:t>
      </w:r>
      <w:r w:rsidRPr="00C0423D">
        <w:rPr>
          <w:rFonts w:hint="eastAsia"/>
          <w:sz w:val="28"/>
          <w:szCs w:val="28"/>
        </w:rPr>
        <w:t>億の国の予算の制度設計を行っているワーキンググループへの天下り先には</w:t>
      </w:r>
      <w:r w:rsidRPr="00C0423D">
        <w:rPr>
          <w:rFonts w:hint="eastAsia"/>
          <w:sz w:val="28"/>
          <w:szCs w:val="28"/>
        </w:rPr>
        <w:t>8</w:t>
      </w:r>
      <w:r w:rsidRPr="00C0423D">
        <w:rPr>
          <w:rFonts w:hint="eastAsia"/>
          <w:sz w:val="28"/>
          <w:szCs w:val="28"/>
        </w:rPr>
        <w:t>割の発注がされていることなど利権の構造も明らかになった。市民の利益にならない制度の廃止を求めて反対討論とする</w:t>
      </w:r>
    </w:p>
    <w:p w:rsidR="00C52341" w:rsidRDefault="00C52341"/>
    <w:sectPr w:rsidR="00C52341" w:rsidSect="00C042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31" w:rsidRDefault="00251631" w:rsidP="005A1755">
      <w:r>
        <w:separator/>
      </w:r>
    </w:p>
  </w:endnote>
  <w:endnote w:type="continuationSeparator" w:id="0">
    <w:p w:rsidR="00251631" w:rsidRDefault="00251631" w:rsidP="005A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31" w:rsidRDefault="00251631" w:rsidP="005A1755">
      <w:r>
        <w:separator/>
      </w:r>
    </w:p>
  </w:footnote>
  <w:footnote w:type="continuationSeparator" w:id="0">
    <w:p w:rsidR="00251631" w:rsidRDefault="00251631" w:rsidP="005A1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9E"/>
    <w:rsid w:val="00161FDC"/>
    <w:rsid w:val="001E7C85"/>
    <w:rsid w:val="00251631"/>
    <w:rsid w:val="00405BC3"/>
    <w:rsid w:val="005A1755"/>
    <w:rsid w:val="005E7A2E"/>
    <w:rsid w:val="006E379E"/>
    <w:rsid w:val="009916EF"/>
    <w:rsid w:val="00B51DCA"/>
    <w:rsid w:val="00C0423D"/>
    <w:rsid w:val="00C52341"/>
    <w:rsid w:val="00D72AEF"/>
    <w:rsid w:val="00E57DAD"/>
    <w:rsid w:val="00F4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52A0D7-C958-4F5B-8BEF-AF260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55"/>
    <w:pPr>
      <w:tabs>
        <w:tab w:val="center" w:pos="4252"/>
        <w:tab w:val="right" w:pos="8504"/>
      </w:tabs>
      <w:snapToGrid w:val="0"/>
    </w:pPr>
  </w:style>
  <w:style w:type="character" w:customStyle="1" w:styleId="a4">
    <w:name w:val="ヘッダー (文字)"/>
    <w:basedOn w:val="a0"/>
    <w:link w:val="a3"/>
    <w:uiPriority w:val="99"/>
    <w:rsid w:val="005A1755"/>
  </w:style>
  <w:style w:type="paragraph" w:styleId="a5">
    <w:name w:val="footer"/>
    <w:basedOn w:val="a"/>
    <w:link w:val="a6"/>
    <w:uiPriority w:val="99"/>
    <w:unhideWhenUsed/>
    <w:rsid w:val="005A1755"/>
    <w:pPr>
      <w:tabs>
        <w:tab w:val="center" w:pos="4252"/>
        <w:tab w:val="right" w:pos="8504"/>
      </w:tabs>
      <w:snapToGrid w:val="0"/>
    </w:pPr>
  </w:style>
  <w:style w:type="character" w:customStyle="1" w:styleId="a6">
    <w:name w:val="フッター (文字)"/>
    <w:basedOn w:val="a0"/>
    <w:link w:val="a5"/>
    <w:uiPriority w:val="99"/>
    <w:rsid w:val="005A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7</cp:revision>
  <dcterms:created xsi:type="dcterms:W3CDTF">2017-12-19T23:13:00Z</dcterms:created>
  <dcterms:modified xsi:type="dcterms:W3CDTF">2017-12-20T23:41:00Z</dcterms:modified>
</cp:coreProperties>
</file>