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C6" w:rsidRPr="00907B32" w:rsidRDefault="00907B32" w:rsidP="00907B32">
      <w:pPr>
        <w:spacing w:line="340" w:lineRule="exact"/>
        <w:rPr>
          <w:sz w:val="28"/>
          <w:szCs w:val="28"/>
        </w:rPr>
      </w:pPr>
      <w:r w:rsidRPr="00907B32">
        <w:rPr>
          <w:rFonts w:hint="eastAsia"/>
          <w:sz w:val="28"/>
          <w:szCs w:val="28"/>
        </w:rPr>
        <w:t>第</w:t>
      </w:r>
      <w:r w:rsidRPr="00907B32">
        <w:rPr>
          <w:rFonts w:hint="eastAsia"/>
          <w:sz w:val="28"/>
          <w:szCs w:val="28"/>
        </w:rPr>
        <w:t>1</w:t>
      </w:r>
      <w:r w:rsidRPr="00907B32">
        <w:rPr>
          <w:rFonts w:hint="eastAsia"/>
          <w:sz w:val="28"/>
          <w:szCs w:val="28"/>
        </w:rPr>
        <w:t>号議案</w:t>
      </w:r>
      <w:r>
        <w:rPr>
          <w:rFonts w:hint="eastAsia"/>
          <w:sz w:val="28"/>
          <w:szCs w:val="28"/>
        </w:rPr>
        <w:t xml:space="preserve">　</w:t>
      </w:r>
      <w:r w:rsidRPr="00907B32">
        <w:rPr>
          <w:rFonts w:hint="eastAsia"/>
          <w:sz w:val="28"/>
          <w:szCs w:val="28"/>
        </w:rPr>
        <w:t>平成</w:t>
      </w:r>
      <w:r w:rsidRPr="00907B32">
        <w:rPr>
          <w:rFonts w:hint="eastAsia"/>
          <w:sz w:val="28"/>
          <w:szCs w:val="28"/>
        </w:rPr>
        <w:t>27</w:t>
      </w:r>
      <w:r w:rsidRPr="00907B32">
        <w:rPr>
          <w:rFonts w:hint="eastAsia"/>
          <w:sz w:val="28"/>
          <w:szCs w:val="28"/>
        </w:rPr>
        <w:t>年度</w:t>
      </w:r>
      <w:r>
        <w:rPr>
          <w:rFonts w:hint="eastAsia"/>
          <w:sz w:val="28"/>
          <w:szCs w:val="28"/>
        </w:rPr>
        <w:t xml:space="preserve">　</w:t>
      </w:r>
      <w:r w:rsidRPr="00907B32">
        <w:rPr>
          <w:rFonts w:hint="eastAsia"/>
          <w:sz w:val="28"/>
          <w:szCs w:val="28"/>
        </w:rPr>
        <w:t>藤枝市一般会計予算</w:t>
      </w:r>
    </w:p>
    <w:p w:rsidR="00907B32" w:rsidRDefault="00907B32" w:rsidP="00907B32">
      <w:pPr>
        <w:spacing w:line="340" w:lineRule="exact"/>
        <w:rPr>
          <w:sz w:val="28"/>
          <w:szCs w:val="28"/>
        </w:rPr>
      </w:pPr>
    </w:p>
    <w:p w:rsidR="00907B32" w:rsidRPr="00907B32" w:rsidRDefault="00907B32" w:rsidP="00907B32">
      <w:pPr>
        <w:spacing w:line="340" w:lineRule="exact"/>
        <w:ind w:firstLineChars="100" w:firstLine="280"/>
        <w:rPr>
          <w:sz w:val="28"/>
          <w:szCs w:val="28"/>
        </w:rPr>
      </w:pPr>
      <w:r>
        <w:rPr>
          <w:rFonts w:hint="eastAsia"/>
          <w:sz w:val="28"/>
          <w:szCs w:val="28"/>
        </w:rPr>
        <w:t>地方自治法第２条に「地方公共団体はその事務を処理するにあたっては、住民の福祉の増進に努めるとともに、最少の経費で最大の効果を上げるようにしなければならない」とあります。４７０億に及ぶ本予算の中から、どれだけその立場で審議できるかもとより限界がありますが、市民の付託を受けているものとして疑問点を質すべく６点について質疑いたします。</w:t>
      </w:r>
    </w:p>
    <w:p w:rsidR="00907B32" w:rsidRPr="00907B32" w:rsidRDefault="00907B32" w:rsidP="00907B32">
      <w:pPr>
        <w:spacing w:line="340" w:lineRule="exact"/>
        <w:ind w:firstLineChars="100" w:firstLine="280"/>
        <w:rPr>
          <w:sz w:val="28"/>
          <w:szCs w:val="28"/>
        </w:rPr>
      </w:pPr>
      <w:r>
        <w:rPr>
          <w:rFonts w:hint="eastAsia"/>
          <w:sz w:val="28"/>
          <w:szCs w:val="28"/>
        </w:rPr>
        <w:t>まず、</w:t>
      </w:r>
      <w:r w:rsidRPr="00907B32">
        <w:rPr>
          <w:rFonts w:hint="eastAsia"/>
          <w:sz w:val="28"/>
          <w:szCs w:val="28"/>
        </w:rPr>
        <w:t>企画財政部及び都市創生戦略官関係</w:t>
      </w:r>
      <w:r>
        <w:rPr>
          <w:rFonts w:hint="eastAsia"/>
          <w:sz w:val="28"/>
          <w:szCs w:val="28"/>
        </w:rPr>
        <w:t>です。１つ目は</w:t>
      </w:r>
      <w:r w:rsidRPr="00907B32">
        <w:rPr>
          <w:rFonts w:hint="eastAsia"/>
          <w:sz w:val="28"/>
          <w:szCs w:val="28"/>
        </w:rPr>
        <w:t>滞納抑制効果事業費</w:t>
      </w:r>
      <w:r>
        <w:rPr>
          <w:rFonts w:hint="eastAsia"/>
          <w:sz w:val="28"/>
          <w:szCs w:val="28"/>
        </w:rPr>
        <w:t>です。</w:t>
      </w:r>
    </w:p>
    <w:p w:rsidR="00907B32" w:rsidRPr="00907B32" w:rsidRDefault="00907B32" w:rsidP="00907B32">
      <w:pPr>
        <w:spacing w:line="340" w:lineRule="exact"/>
        <w:rPr>
          <w:sz w:val="28"/>
          <w:szCs w:val="28"/>
        </w:rPr>
      </w:pPr>
      <w:r w:rsidRPr="00907B32">
        <w:rPr>
          <w:rFonts w:hint="eastAsia"/>
          <w:sz w:val="28"/>
          <w:szCs w:val="28"/>
        </w:rPr>
        <w:t xml:space="preserve">　差押え品を</w:t>
      </w:r>
      <w:r w:rsidR="00962E4C">
        <w:rPr>
          <w:rFonts w:hint="eastAsia"/>
          <w:sz w:val="28"/>
          <w:szCs w:val="28"/>
        </w:rPr>
        <w:t>公売する事は、どこの自治体でも行われているが、それを</w:t>
      </w:r>
      <w:r w:rsidRPr="00907B32">
        <w:rPr>
          <w:rFonts w:hint="eastAsia"/>
          <w:sz w:val="28"/>
          <w:szCs w:val="28"/>
        </w:rPr>
        <w:t>インターネット公売にて売却</w:t>
      </w:r>
      <w:r w:rsidR="00962E4C">
        <w:rPr>
          <w:rFonts w:hint="eastAsia"/>
          <w:sz w:val="28"/>
          <w:szCs w:val="28"/>
        </w:rPr>
        <w:t>するというのは、少しでも税収をあげるというよりも、自治体がそこまでやるかという疑問を常々もっている。</w:t>
      </w:r>
      <w:r w:rsidRPr="00907B32">
        <w:rPr>
          <w:rFonts w:hint="eastAsia"/>
          <w:sz w:val="28"/>
          <w:szCs w:val="28"/>
        </w:rPr>
        <w:t>滞納の抑制を図ると</w:t>
      </w:r>
      <w:r w:rsidR="00962E4C">
        <w:rPr>
          <w:rFonts w:hint="eastAsia"/>
          <w:sz w:val="28"/>
          <w:szCs w:val="28"/>
        </w:rPr>
        <w:t>平成２３年度予算から</w:t>
      </w:r>
      <w:r w:rsidRPr="00907B32">
        <w:rPr>
          <w:rFonts w:hint="eastAsia"/>
          <w:sz w:val="28"/>
          <w:szCs w:val="28"/>
        </w:rPr>
        <w:t>実施</w:t>
      </w:r>
      <w:r w:rsidR="00962E4C">
        <w:rPr>
          <w:rFonts w:hint="eastAsia"/>
          <w:sz w:val="28"/>
          <w:szCs w:val="28"/>
        </w:rPr>
        <w:t>が始まって</w:t>
      </w:r>
      <w:r w:rsidRPr="00907B32">
        <w:rPr>
          <w:rFonts w:hint="eastAsia"/>
          <w:sz w:val="28"/>
          <w:szCs w:val="28"/>
        </w:rPr>
        <w:t>数年</w:t>
      </w:r>
      <w:r w:rsidR="00962E4C">
        <w:rPr>
          <w:rFonts w:hint="eastAsia"/>
          <w:sz w:val="28"/>
          <w:szCs w:val="28"/>
        </w:rPr>
        <w:t>たっているが</w:t>
      </w:r>
      <w:r w:rsidRPr="00907B32">
        <w:rPr>
          <w:rFonts w:hint="eastAsia"/>
          <w:sz w:val="28"/>
          <w:szCs w:val="28"/>
        </w:rPr>
        <w:t>、</w:t>
      </w:r>
      <w:r w:rsidR="00962E4C">
        <w:rPr>
          <w:rFonts w:hint="eastAsia"/>
          <w:sz w:val="28"/>
          <w:szCs w:val="28"/>
        </w:rPr>
        <w:t>手数料</w:t>
      </w:r>
      <w:r w:rsidRPr="00907B32">
        <w:rPr>
          <w:rFonts w:hint="eastAsia"/>
          <w:sz w:val="28"/>
          <w:szCs w:val="28"/>
        </w:rPr>
        <w:t>（今予算では</w:t>
      </w:r>
      <w:r w:rsidRPr="00907B32">
        <w:rPr>
          <w:rFonts w:hint="eastAsia"/>
          <w:sz w:val="28"/>
          <w:szCs w:val="28"/>
        </w:rPr>
        <w:t>370</w:t>
      </w:r>
      <w:r w:rsidRPr="00907B32">
        <w:rPr>
          <w:rFonts w:hint="eastAsia"/>
          <w:sz w:val="28"/>
          <w:szCs w:val="28"/>
        </w:rPr>
        <w:t>万）を払い続けて滞納を抑制する効果は見られているのか。</w:t>
      </w:r>
    </w:p>
    <w:p w:rsidR="00907B32" w:rsidRPr="00907B32" w:rsidRDefault="00907B32" w:rsidP="00907B32">
      <w:pPr>
        <w:spacing w:line="340" w:lineRule="exact"/>
        <w:rPr>
          <w:sz w:val="28"/>
          <w:szCs w:val="28"/>
        </w:rPr>
      </w:pPr>
    </w:p>
    <w:p w:rsidR="00907B32" w:rsidRPr="00907B32" w:rsidRDefault="00962E4C" w:rsidP="00962E4C">
      <w:pPr>
        <w:spacing w:line="340" w:lineRule="exact"/>
        <w:ind w:firstLineChars="100" w:firstLine="280"/>
        <w:rPr>
          <w:sz w:val="28"/>
          <w:szCs w:val="28"/>
        </w:rPr>
      </w:pPr>
      <w:r>
        <w:rPr>
          <w:rFonts w:hint="eastAsia"/>
          <w:sz w:val="28"/>
          <w:szCs w:val="28"/>
        </w:rPr>
        <w:t>次に</w:t>
      </w:r>
      <w:r w:rsidR="00907B32" w:rsidRPr="00907B32">
        <w:rPr>
          <w:rFonts w:hint="eastAsia"/>
          <w:sz w:val="28"/>
          <w:szCs w:val="28"/>
        </w:rPr>
        <w:t>人口減少対策事業費</w:t>
      </w:r>
      <w:r>
        <w:rPr>
          <w:rFonts w:hint="eastAsia"/>
          <w:sz w:val="28"/>
          <w:szCs w:val="28"/>
        </w:rPr>
        <w:t>、</w:t>
      </w:r>
      <w:r w:rsidR="00907B32" w:rsidRPr="00907B32">
        <w:rPr>
          <w:rFonts w:hint="eastAsia"/>
          <w:sz w:val="28"/>
          <w:szCs w:val="28"/>
        </w:rPr>
        <w:t>新規予算として</w:t>
      </w:r>
      <w:r w:rsidR="00907B32" w:rsidRPr="00907B32">
        <w:rPr>
          <w:rFonts w:hint="eastAsia"/>
          <w:sz w:val="28"/>
          <w:szCs w:val="28"/>
        </w:rPr>
        <w:t>350</w:t>
      </w:r>
      <w:r w:rsidR="00907B32" w:rsidRPr="00907B32">
        <w:rPr>
          <w:rFonts w:hint="eastAsia"/>
          <w:sz w:val="28"/>
          <w:szCs w:val="28"/>
        </w:rPr>
        <w:t>万</w:t>
      </w:r>
      <w:r>
        <w:rPr>
          <w:rFonts w:hint="eastAsia"/>
          <w:sz w:val="28"/>
          <w:szCs w:val="28"/>
        </w:rPr>
        <w:t>というものです。</w:t>
      </w:r>
      <w:r w:rsidR="00907B32" w:rsidRPr="00907B32">
        <w:rPr>
          <w:rFonts w:hint="eastAsia"/>
          <w:sz w:val="28"/>
          <w:szCs w:val="28"/>
        </w:rPr>
        <w:t>結婚、出産、育児への切れ目ない支援事業と</w:t>
      </w:r>
      <w:r>
        <w:rPr>
          <w:rFonts w:hint="eastAsia"/>
          <w:sz w:val="28"/>
          <w:szCs w:val="28"/>
        </w:rPr>
        <w:t>議案説明にあったが、</w:t>
      </w:r>
      <w:r w:rsidR="00907B32" w:rsidRPr="00907B32">
        <w:rPr>
          <w:rFonts w:hint="eastAsia"/>
          <w:sz w:val="28"/>
          <w:szCs w:val="28"/>
        </w:rPr>
        <w:t>具体的に何を行い、切れ目ない支援の実現に向けて実効ある内容となっているか。</w:t>
      </w:r>
    </w:p>
    <w:p w:rsidR="00907B32" w:rsidRPr="00962E4C" w:rsidRDefault="00907B32" w:rsidP="00907B32">
      <w:pPr>
        <w:spacing w:line="340" w:lineRule="exact"/>
        <w:rPr>
          <w:sz w:val="28"/>
          <w:szCs w:val="28"/>
        </w:rPr>
      </w:pPr>
    </w:p>
    <w:p w:rsidR="00907B32" w:rsidRPr="00907B32" w:rsidRDefault="00962E4C" w:rsidP="00962E4C">
      <w:pPr>
        <w:spacing w:line="340" w:lineRule="exact"/>
        <w:ind w:firstLineChars="100" w:firstLine="280"/>
        <w:rPr>
          <w:sz w:val="28"/>
          <w:szCs w:val="28"/>
        </w:rPr>
      </w:pPr>
      <w:r>
        <w:rPr>
          <w:rFonts w:hint="eastAsia"/>
          <w:sz w:val="28"/>
          <w:szCs w:val="28"/>
        </w:rPr>
        <w:t>次に</w:t>
      </w:r>
      <w:r w:rsidR="00907B32" w:rsidRPr="00907B32">
        <w:rPr>
          <w:rFonts w:hint="eastAsia"/>
          <w:sz w:val="28"/>
          <w:szCs w:val="28"/>
        </w:rPr>
        <w:t>地方債の執行状況について</w:t>
      </w:r>
      <w:r>
        <w:rPr>
          <w:rFonts w:hint="eastAsia"/>
          <w:sz w:val="28"/>
          <w:szCs w:val="28"/>
        </w:rPr>
        <w:t>です。</w:t>
      </w:r>
      <w:r w:rsidR="00907B32" w:rsidRPr="00907B32">
        <w:rPr>
          <w:rFonts w:hint="eastAsia"/>
          <w:sz w:val="28"/>
          <w:szCs w:val="28"/>
        </w:rPr>
        <w:t>現在の提案資料では、当予算で起債する地方債（予算書</w:t>
      </w:r>
      <w:r w:rsidR="00907B32" w:rsidRPr="00907B32">
        <w:rPr>
          <w:rFonts w:hint="eastAsia"/>
          <w:sz w:val="28"/>
          <w:szCs w:val="28"/>
        </w:rPr>
        <w:t>94</w:t>
      </w:r>
      <w:r w:rsidR="00907B32" w:rsidRPr="00907B32">
        <w:rPr>
          <w:rFonts w:hint="eastAsia"/>
          <w:sz w:val="28"/>
          <w:szCs w:val="28"/>
        </w:rPr>
        <w:t>ページ）を、どの事業に執行をしようとしているのか</w:t>
      </w:r>
      <w:r w:rsidR="00E52995">
        <w:rPr>
          <w:rFonts w:hint="eastAsia"/>
          <w:sz w:val="28"/>
          <w:szCs w:val="28"/>
        </w:rPr>
        <w:t>読み取ることができません</w:t>
      </w:r>
      <w:r w:rsidR="00907B32" w:rsidRPr="00907B32">
        <w:rPr>
          <w:rFonts w:hint="eastAsia"/>
          <w:sz w:val="28"/>
          <w:szCs w:val="28"/>
        </w:rPr>
        <w:t>。</w:t>
      </w:r>
      <w:r w:rsidR="00E52995">
        <w:rPr>
          <w:rFonts w:hint="eastAsia"/>
          <w:sz w:val="28"/>
          <w:szCs w:val="28"/>
        </w:rPr>
        <w:t>例えば、市債の大部分を占める土木債、その中で公園整備事業債</w:t>
      </w:r>
      <w:r w:rsidR="00547D70">
        <w:rPr>
          <w:rFonts w:hint="eastAsia"/>
          <w:sz w:val="28"/>
          <w:szCs w:val="28"/>
        </w:rPr>
        <w:t>を</w:t>
      </w:r>
      <w:r w:rsidR="00E52995">
        <w:rPr>
          <w:rFonts w:hint="eastAsia"/>
          <w:sz w:val="28"/>
          <w:szCs w:val="28"/>
        </w:rPr>
        <w:t>いいますと１億８６２０万の記載をしていて、出の部分は２０３ページにあるが、財源内訳にここに充当されているとの記入があるがこれは目（もく）単位でしか読み取れない、この目の中には水守都市公園整備や人工芝グランド照明整備など１０以上の事業が含まれているが、起債がどの事業に充当されているかわからないので</w:t>
      </w:r>
      <w:r w:rsidR="00907B32" w:rsidRPr="00907B32">
        <w:rPr>
          <w:rFonts w:hint="eastAsia"/>
          <w:sz w:val="28"/>
          <w:szCs w:val="28"/>
        </w:rPr>
        <w:t>適債事業かどうか判断がつかない。</w:t>
      </w:r>
      <w:r w:rsidR="00E52995">
        <w:rPr>
          <w:rFonts w:hint="eastAsia"/>
          <w:sz w:val="28"/>
          <w:szCs w:val="28"/>
        </w:rPr>
        <w:t>地方債の現在高が着実に減少し、将来にわたっての償還計画も示されてい</w:t>
      </w:r>
      <w:r w:rsidR="00547D70">
        <w:rPr>
          <w:rFonts w:hint="eastAsia"/>
          <w:sz w:val="28"/>
          <w:szCs w:val="28"/>
        </w:rPr>
        <w:t>る一方で、起債してでも実施すべき事業であると当局は判断しての予算案だと思うが、</w:t>
      </w:r>
      <w:r w:rsidR="00907B32" w:rsidRPr="00907B32">
        <w:rPr>
          <w:rFonts w:hint="eastAsia"/>
          <w:sz w:val="28"/>
          <w:szCs w:val="28"/>
        </w:rPr>
        <w:t>充当率の内容も含め、目単位ではなく事業単位で提案をしてみてはどうか。</w:t>
      </w:r>
    </w:p>
    <w:p w:rsidR="00907B32" w:rsidRPr="00907B32" w:rsidRDefault="00907B32" w:rsidP="00907B32">
      <w:pPr>
        <w:spacing w:line="340" w:lineRule="exact"/>
        <w:rPr>
          <w:sz w:val="28"/>
          <w:szCs w:val="28"/>
        </w:rPr>
      </w:pPr>
    </w:p>
    <w:p w:rsidR="00907B32" w:rsidRPr="00907B32" w:rsidRDefault="00190C9E" w:rsidP="00907B32">
      <w:pPr>
        <w:spacing w:line="340" w:lineRule="exact"/>
        <w:rPr>
          <w:sz w:val="28"/>
          <w:szCs w:val="28"/>
        </w:rPr>
      </w:pPr>
      <w:r>
        <w:rPr>
          <w:rFonts w:hint="eastAsia"/>
          <w:sz w:val="28"/>
          <w:szCs w:val="28"/>
        </w:rPr>
        <w:t>次に</w:t>
      </w:r>
      <w:r w:rsidR="00907B32" w:rsidRPr="00907B32">
        <w:rPr>
          <w:rFonts w:hint="eastAsia"/>
          <w:sz w:val="28"/>
          <w:szCs w:val="28"/>
        </w:rPr>
        <w:t>健康福祉部関係　生活困窮者自立支援費</w:t>
      </w:r>
    </w:p>
    <w:p w:rsidR="00190C9E" w:rsidRDefault="00907B32" w:rsidP="00907B32">
      <w:pPr>
        <w:spacing w:line="340" w:lineRule="exact"/>
        <w:rPr>
          <w:sz w:val="28"/>
          <w:szCs w:val="28"/>
        </w:rPr>
      </w:pPr>
      <w:r w:rsidRPr="00907B32">
        <w:rPr>
          <w:rFonts w:hint="eastAsia"/>
          <w:sz w:val="28"/>
          <w:szCs w:val="28"/>
        </w:rPr>
        <w:t xml:space="preserve">　</w:t>
      </w:r>
      <w:r w:rsidR="00190C9E">
        <w:rPr>
          <w:rFonts w:hint="eastAsia"/>
          <w:sz w:val="28"/>
          <w:szCs w:val="28"/>
        </w:rPr>
        <w:t>平成２６年度より、新たに制定された生活者困窮自立支援法によって全ての自治体で法に基づく事業実施が行われました。</w:t>
      </w:r>
    </w:p>
    <w:p w:rsidR="00190C9E" w:rsidRDefault="00190C9E" w:rsidP="00190C9E">
      <w:pPr>
        <w:spacing w:line="340" w:lineRule="exact"/>
        <w:ind w:firstLineChars="100" w:firstLine="280"/>
        <w:rPr>
          <w:sz w:val="28"/>
          <w:szCs w:val="28"/>
        </w:rPr>
      </w:pPr>
      <w:r>
        <w:rPr>
          <w:rFonts w:hint="eastAsia"/>
          <w:sz w:val="28"/>
          <w:szCs w:val="28"/>
        </w:rPr>
        <w:t>この法律は、マイナス部分とプラス部分が共存しています。マイナスの方は、本来であれば生活保護を受ける権利を持つ国民が本事業によって自立支援の方に回されてしまう。窓口での水際作戦がよく言われますが、この事業は生活保護の窓口にいかせない「沖合作戦」と別名がついているほうです。良い部分は、生活保護に至る状況にはないけれど貧困にあえいでいる国民の特に就労へと向けた手助けにもなり得るという点です。</w:t>
      </w:r>
    </w:p>
    <w:p w:rsidR="00907B32" w:rsidRPr="00907B32" w:rsidRDefault="00190C9E" w:rsidP="00190C9E">
      <w:pPr>
        <w:spacing w:line="340" w:lineRule="exact"/>
        <w:ind w:firstLineChars="100" w:firstLine="280"/>
        <w:rPr>
          <w:sz w:val="28"/>
          <w:szCs w:val="28"/>
        </w:rPr>
      </w:pPr>
      <w:r>
        <w:rPr>
          <w:rFonts w:hint="eastAsia"/>
          <w:sz w:val="28"/>
          <w:szCs w:val="28"/>
        </w:rPr>
        <w:t>普段、マイナスの話ばかりしていますので今日はプラスの方で質問をします。この事業の中身は市町村が必ずやらなければいけない</w:t>
      </w:r>
      <w:r w:rsidR="00907B32" w:rsidRPr="00907B32">
        <w:rPr>
          <w:rFonts w:hint="eastAsia"/>
          <w:sz w:val="28"/>
          <w:szCs w:val="28"/>
        </w:rPr>
        <w:t>必須</w:t>
      </w:r>
      <w:r>
        <w:rPr>
          <w:rFonts w:hint="eastAsia"/>
          <w:sz w:val="28"/>
          <w:szCs w:val="28"/>
        </w:rPr>
        <w:t>の</w:t>
      </w:r>
      <w:r w:rsidR="00907B32" w:rsidRPr="00907B32">
        <w:rPr>
          <w:rFonts w:hint="eastAsia"/>
          <w:sz w:val="28"/>
          <w:szCs w:val="28"/>
        </w:rPr>
        <w:t>2</w:t>
      </w:r>
      <w:r w:rsidR="00907B32" w:rsidRPr="00907B32">
        <w:rPr>
          <w:rFonts w:hint="eastAsia"/>
          <w:sz w:val="28"/>
          <w:szCs w:val="28"/>
        </w:rPr>
        <w:t>事業（自立相談支援事業、住居確保給付金）の他</w:t>
      </w:r>
      <w:r>
        <w:rPr>
          <w:rFonts w:hint="eastAsia"/>
          <w:sz w:val="28"/>
          <w:szCs w:val="28"/>
        </w:rPr>
        <w:t>に</w:t>
      </w:r>
      <w:r w:rsidR="00907B32" w:rsidRPr="00907B32">
        <w:rPr>
          <w:rFonts w:hint="eastAsia"/>
          <w:sz w:val="28"/>
          <w:szCs w:val="28"/>
        </w:rPr>
        <w:t>、任意</w:t>
      </w:r>
      <w:r>
        <w:rPr>
          <w:rFonts w:hint="eastAsia"/>
          <w:sz w:val="28"/>
          <w:szCs w:val="28"/>
        </w:rPr>
        <w:t>で４事業行う事とされています。藤枝市はそのうちの</w:t>
      </w:r>
      <w:r w:rsidR="00907B32" w:rsidRPr="00907B32">
        <w:rPr>
          <w:rFonts w:hint="eastAsia"/>
          <w:sz w:val="28"/>
          <w:szCs w:val="28"/>
        </w:rPr>
        <w:t>2</w:t>
      </w:r>
      <w:r w:rsidR="00907B32" w:rsidRPr="00907B32">
        <w:rPr>
          <w:rFonts w:hint="eastAsia"/>
          <w:sz w:val="28"/>
          <w:szCs w:val="28"/>
        </w:rPr>
        <w:t>事業（学習チャレンジ事業</w:t>
      </w:r>
      <w:r>
        <w:rPr>
          <w:rFonts w:hint="eastAsia"/>
          <w:sz w:val="28"/>
          <w:szCs w:val="28"/>
        </w:rPr>
        <w:t>・生活困窮家庭の子供への学習支援</w:t>
      </w:r>
      <w:r w:rsidR="00907B32" w:rsidRPr="00907B32">
        <w:rPr>
          <w:rFonts w:hint="eastAsia"/>
          <w:sz w:val="28"/>
          <w:szCs w:val="28"/>
        </w:rPr>
        <w:t>、一時生活支援事業</w:t>
      </w:r>
      <w:r>
        <w:rPr>
          <w:rFonts w:hint="eastAsia"/>
          <w:sz w:val="28"/>
          <w:szCs w:val="28"/>
        </w:rPr>
        <w:t>・住居のない困窮者に対し一定期間宿泊場所と衣食の提供を行う</w:t>
      </w:r>
      <w:r w:rsidR="00907B32" w:rsidRPr="00907B32">
        <w:rPr>
          <w:rFonts w:hint="eastAsia"/>
          <w:sz w:val="28"/>
          <w:szCs w:val="28"/>
        </w:rPr>
        <w:t>）が予算化されてい</w:t>
      </w:r>
      <w:r w:rsidR="00907B32" w:rsidRPr="00907B32">
        <w:rPr>
          <w:rFonts w:hint="eastAsia"/>
          <w:sz w:val="28"/>
          <w:szCs w:val="28"/>
        </w:rPr>
        <w:lastRenderedPageBreak/>
        <w:t>るが、他の任意事業のうち就労準備支援事業（就労に必要な訓練を日常生活、社会生活自立段階から有期で実施する</w:t>
      </w:r>
      <w:r>
        <w:rPr>
          <w:rFonts w:hint="eastAsia"/>
          <w:sz w:val="28"/>
          <w:szCs w:val="28"/>
        </w:rPr>
        <w:t>、本格的な就労に向けた準備としてのいわゆる中間的就労を行うもの</w:t>
      </w:r>
      <w:r w:rsidR="00907B32" w:rsidRPr="00907B32">
        <w:rPr>
          <w:rFonts w:hint="eastAsia"/>
          <w:sz w:val="28"/>
          <w:szCs w:val="28"/>
        </w:rPr>
        <w:t>）は</w:t>
      </w:r>
      <w:r>
        <w:rPr>
          <w:rFonts w:hint="eastAsia"/>
          <w:sz w:val="28"/>
          <w:szCs w:val="28"/>
        </w:rPr>
        <w:t>特に</w:t>
      </w:r>
      <w:r w:rsidR="00907B32" w:rsidRPr="00907B32">
        <w:rPr>
          <w:rFonts w:hint="eastAsia"/>
          <w:sz w:val="28"/>
          <w:szCs w:val="28"/>
        </w:rPr>
        <w:t>自立支援に向けて核となる事業と思われるが、実施の余地はあるか。</w:t>
      </w:r>
    </w:p>
    <w:p w:rsidR="00907B32" w:rsidRPr="00190C9E" w:rsidRDefault="00907B32" w:rsidP="00907B32">
      <w:pPr>
        <w:spacing w:line="340" w:lineRule="exact"/>
        <w:rPr>
          <w:sz w:val="28"/>
          <w:szCs w:val="28"/>
        </w:rPr>
      </w:pPr>
    </w:p>
    <w:p w:rsidR="00907B32" w:rsidRPr="00907B32" w:rsidRDefault="00907B32" w:rsidP="00907B32">
      <w:pPr>
        <w:spacing w:line="340" w:lineRule="exact"/>
        <w:rPr>
          <w:sz w:val="28"/>
          <w:szCs w:val="28"/>
        </w:rPr>
      </w:pPr>
      <w:r w:rsidRPr="00907B32">
        <w:rPr>
          <w:rFonts w:hint="eastAsia"/>
          <w:sz w:val="28"/>
          <w:szCs w:val="28"/>
        </w:rPr>
        <w:t>教育部関係　小中一貫教育推進事業費</w:t>
      </w:r>
    </w:p>
    <w:p w:rsidR="00907B32" w:rsidRDefault="00907B32" w:rsidP="00907B32">
      <w:pPr>
        <w:spacing w:line="340" w:lineRule="exact"/>
        <w:rPr>
          <w:sz w:val="28"/>
          <w:szCs w:val="28"/>
        </w:rPr>
      </w:pPr>
      <w:r w:rsidRPr="00907B32">
        <w:rPr>
          <w:rFonts w:hint="eastAsia"/>
          <w:sz w:val="28"/>
          <w:szCs w:val="28"/>
        </w:rPr>
        <w:t xml:space="preserve">　</w:t>
      </w:r>
      <w:r w:rsidR="00190C9E">
        <w:rPr>
          <w:rFonts w:hint="eastAsia"/>
          <w:sz w:val="28"/>
          <w:szCs w:val="28"/>
        </w:rPr>
        <w:t>これも新規予算です。</w:t>
      </w:r>
      <w:r w:rsidR="00A53DF3">
        <w:rPr>
          <w:rFonts w:hint="eastAsia"/>
          <w:sz w:val="28"/>
          <w:szCs w:val="28"/>
        </w:rPr>
        <w:t>３７０万円。</w:t>
      </w:r>
      <w:r w:rsidRPr="00907B32">
        <w:rPr>
          <w:rFonts w:hint="eastAsia"/>
          <w:sz w:val="28"/>
          <w:szCs w:val="28"/>
        </w:rPr>
        <w:t>市内全中学校区への推進を目指して今予算から検討を始めるとしているが、</w:t>
      </w:r>
      <w:r w:rsidR="00A53DF3">
        <w:rPr>
          <w:rFonts w:hint="eastAsia"/>
          <w:sz w:val="28"/>
          <w:szCs w:val="28"/>
        </w:rPr>
        <w:t>小中一貫教育の名の下で</w:t>
      </w:r>
      <w:r w:rsidRPr="00907B32">
        <w:rPr>
          <w:rFonts w:hint="eastAsia"/>
          <w:sz w:val="28"/>
          <w:szCs w:val="28"/>
        </w:rPr>
        <w:t>学校統廃合へ進む危惧の声を筆頭とする数々のデメリット（小学校高学年のリーダシップ</w:t>
      </w:r>
      <w:r w:rsidR="00A53DF3">
        <w:rPr>
          <w:rFonts w:hint="eastAsia"/>
          <w:sz w:val="28"/>
          <w:szCs w:val="28"/>
        </w:rPr>
        <w:t>、６年５年が下級生の面倒を見る事で弱者に対して世話心を持つ事</w:t>
      </w:r>
      <w:r w:rsidRPr="00907B32">
        <w:rPr>
          <w:rFonts w:hint="eastAsia"/>
          <w:sz w:val="28"/>
          <w:szCs w:val="28"/>
        </w:rPr>
        <w:t>の欠如、大規模校による教師の目の届かなさ</w:t>
      </w:r>
      <w:r w:rsidR="00A53DF3">
        <w:rPr>
          <w:rFonts w:hint="eastAsia"/>
          <w:sz w:val="28"/>
          <w:szCs w:val="28"/>
        </w:rPr>
        <w:t>、教師数の一層の減少、地域のますますの過疎化</w:t>
      </w:r>
      <w:r w:rsidRPr="00907B32">
        <w:rPr>
          <w:rFonts w:hint="eastAsia"/>
          <w:sz w:val="28"/>
          <w:szCs w:val="28"/>
        </w:rPr>
        <w:t>等）</w:t>
      </w:r>
      <w:r w:rsidR="00A53DF3">
        <w:rPr>
          <w:rFonts w:hint="eastAsia"/>
          <w:sz w:val="28"/>
          <w:szCs w:val="28"/>
        </w:rPr>
        <w:t>また、統廃合したところが必ずしも学力の向上に結びついていないことなど</w:t>
      </w:r>
      <w:r w:rsidRPr="00907B32">
        <w:rPr>
          <w:rFonts w:hint="eastAsia"/>
          <w:sz w:val="28"/>
          <w:szCs w:val="28"/>
        </w:rPr>
        <w:t>に対し、どう認識しての推進か。</w:t>
      </w:r>
    </w:p>
    <w:p w:rsidR="00A53DF3" w:rsidRPr="00A53DF3" w:rsidRDefault="00A53DF3" w:rsidP="00907B32">
      <w:pPr>
        <w:spacing w:line="340" w:lineRule="exact"/>
        <w:rPr>
          <w:sz w:val="28"/>
          <w:szCs w:val="28"/>
        </w:rPr>
      </w:pPr>
    </w:p>
    <w:p w:rsidR="00907B32" w:rsidRPr="00907B32" w:rsidRDefault="00907B32" w:rsidP="00907B32">
      <w:pPr>
        <w:spacing w:line="340" w:lineRule="exact"/>
        <w:rPr>
          <w:sz w:val="28"/>
          <w:szCs w:val="28"/>
        </w:rPr>
      </w:pPr>
      <w:r w:rsidRPr="00907B32">
        <w:rPr>
          <w:rFonts w:hint="eastAsia"/>
          <w:sz w:val="28"/>
          <w:szCs w:val="28"/>
        </w:rPr>
        <w:t>都市建設部関係　路線バス維持費補助金</w:t>
      </w:r>
    </w:p>
    <w:p w:rsidR="00907B32" w:rsidRDefault="00907B32" w:rsidP="00907B32">
      <w:pPr>
        <w:spacing w:line="340" w:lineRule="exact"/>
        <w:rPr>
          <w:sz w:val="28"/>
          <w:szCs w:val="28"/>
        </w:rPr>
      </w:pPr>
      <w:r w:rsidRPr="00907B32">
        <w:rPr>
          <w:rFonts w:hint="eastAsia"/>
          <w:sz w:val="28"/>
          <w:szCs w:val="28"/>
        </w:rPr>
        <w:t xml:space="preserve">　</w:t>
      </w:r>
      <w:r w:rsidR="00A53DF3">
        <w:rPr>
          <w:rFonts w:hint="eastAsia"/>
          <w:sz w:val="28"/>
          <w:szCs w:val="28"/>
        </w:rPr>
        <w:t>今予算でも</w:t>
      </w:r>
      <w:r w:rsidRPr="00907B32">
        <w:rPr>
          <w:rFonts w:hint="eastAsia"/>
          <w:sz w:val="28"/>
          <w:szCs w:val="28"/>
        </w:rPr>
        <w:t>これまでも</w:t>
      </w:r>
      <w:r w:rsidR="00A53DF3">
        <w:rPr>
          <w:rFonts w:hint="eastAsia"/>
          <w:sz w:val="28"/>
          <w:szCs w:val="28"/>
        </w:rPr>
        <w:t>ほぼ同額の</w:t>
      </w:r>
      <w:r w:rsidRPr="00907B32">
        <w:rPr>
          <w:rFonts w:hint="eastAsia"/>
          <w:sz w:val="28"/>
          <w:szCs w:val="28"/>
        </w:rPr>
        <w:t>予算</w:t>
      </w:r>
      <w:r w:rsidR="00A53DF3">
        <w:rPr>
          <w:rFonts w:hint="eastAsia"/>
          <w:sz w:val="28"/>
          <w:szCs w:val="28"/>
        </w:rPr>
        <w:t>（３０００万弱）</w:t>
      </w:r>
      <w:r w:rsidRPr="00907B32">
        <w:rPr>
          <w:rFonts w:hint="eastAsia"/>
          <w:sz w:val="28"/>
          <w:szCs w:val="28"/>
        </w:rPr>
        <w:t>が続けられているが、補助金の支給で対象路線の便数は維持できているのか。補助金の支給後も便数の減少が発生しているのではないか。</w:t>
      </w:r>
      <w:r w:rsidR="00A53DF3">
        <w:rPr>
          <w:rFonts w:hint="eastAsia"/>
          <w:sz w:val="28"/>
          <w:szCs w:val="28"/>
        </w:rPr>
        <w:t>そうであるならば地域住民の足を確保する目的を達成しておらず、あり方を検討しなおすべきだと考えるが、どうであるのか。</w:t>
      </w:r>
    </w:p>
    <w:p w:rsidR="00DB0120" w:rsidRDefault="00DB0120" w:rsidP="00907B32">
      <w:pPr>
        <w:spacing w:line="340" w:lineRule="exact"/>
        <w:rPr>
          <w:sz w:val="28"/>
          <w:szCs w:val="28"/>
        </w:rPr>
      </w:pPr>
    </w:p>
    <w:p w:rsidR="00DB0120" w:rsidRDefault="00DB0120" w:rsidP="00907B32">
      <w:pPr>
        <w:spacing w:line="340" w:lineRule="exact"/>
        <w:rPr>
          <w:sz w:val="28"/>
          <w:szCs w:val="28"/>
        </w:rPr>
      </w:pPr>
      <w:r>
        <w:rPr>
          <w:rFonts w:hint="eastAsia"/>
          <w:sz w:val="28"/>
          <w:szCs w:val="28"/>
        </w:rPr>
        <w:t>（答弁）</w:t>
      </w:r>
    </w:p>
    <w:p w:rsidR="00DB0120" w:rsidRDefault="00DB0120" w:rsidP="00907B32">
      <w:pPr>
        <w:spacing w:line="340" w:lineRule="exact"/>
        <w:rPr>
          <w:sz w:val="28"/>
          <w:szCs w:val="28"/>
        </w:rPr>
      </w:pPr>
      <w:r>
        <w:rPr>
          <w:rFonts w:hint="eastAsia"/>
          <w:sz w:val="28"/>
          <w:szCs w:val="28"/>
        </w:rPr>
        <w:t>滞納抑制効果事業</w:t>
      </w:r>
      <w:r w:rsidR="003A0BF3">
        <w:rPr>
          <w:rFonts w:hint="eastAsia"/>
          <w:sz w:val="28"/>
          <w:szCs w:val="28"/>
        </w:rPr>
        <w:t>（インターネット公売）</w:t>
      </w:r>
    </w:p>
    <w:p w:rsidR="003A0BF3" w:rsidRDefault="003A0BF3" w:rsidP="00907B32">
      <w:pPr>
        <w:spacing w:line="340" w:lineRule="exact"/>
        <w:rPr>
          <w:rFonts w:hint="eastAsia"/>
          <w:sz w:val="28"/>
          <w:szCs w:val="28"/>
        </w:rPr>
      </w:pPr>
      <w:r>
        <w:rPr>
          <w:rFonts w:hint="eastAsia"/>
          <w:sz w:val="28"/>
          <w:szCs w:val="28"/>
        </w:rPr>
        <w:t xml:space="preserve">　効果があまり見られない。手段として積極的に行わない</w:t>
      </w:r>
    </w:p>
    <w:p w:rsidR="00DB0120" w:rsidRDefault="00DB0120" w:rsidP="00907B32">
      <w:pPr>
        <w:spacing w:line="340" w:lineRule="exact"/>
        <w:rPr>
          <w:sz w:val="28"/>
          <w:szCs w:val="28"/>
        </w:rPr>
      </w:pPr>
    </w:p>
    <w:p w:rsidR="00DB0120" w:rsidRDefault="00DB0120" w:rsidP="00907B32">
      <w:pPr>
        <w:spacing w:line="340" w:lineRule="exact"/>
        <w:rPr>
          <w:sz w:val="28"/>
          <w:szCs w:val="28"/>
        </w:rPr>
      </w:pPr>
    </w:p>
    <w:p w:rsidR="00DB0120" w:rsidRDefault="00DB0120" w:rsidP="00907B32">
      <w:pPr>
        <w:spacing w:line="340" w:lineRule="exact"/>
        <w:rPr>
          <w:sz w:val="28"/>
          <w:szCs w:val="28"/>
        </w:rPr>
      </w:pPr>
      <w:r>
        <w:rPr>
          <w:rFonts w:hint="eastAsia"/>
          <w:sz w:val="28"/>
          <w:szCs w:val="28"/>
        </w:rPr>
        <w:t>人口減少対策事業費</w:t>
      </w:r>
    </w:p>
    <w:p w:rsidR="00DB0120" w:rsidRPr="00DB0120" w:rsidRDefault="00DB0120" w:rsidP="00DB0120">
      <w:pPr>
        <w:spacing w:line="340" w:lineRule="exact"/>
        <w:rPr>
          <w:sz w:val="28"/>
          <w:szCs w:val="28"/>
        </w:rPr>
      </w:pPr>
      <w:r>
        <w:rPr>
          <w:rFonts w:hint="eastAsia"/>
          <w:sz w:val="28"/>
          <w:szCs w:val="28"/>
        </w:rPr>
        <w:t xml:space="preserve">　</w:t>
      </w:r>
      <w:r w:rsidRPr="00DB0120">
        <w:rPr>
          <w:rFonts w:hint="eastAsia"/>
          <w:sz w:val="28"/>
          <w:szCs w:val="28"/>
        </w:rPr>
        <w:t>結婚、出産、育児への切れ目ない支援事業について</w:t>
      </w:r>
    </w:p>
    <w:p w:rsidR="00DB0120" w:rsidRPr="00DB0120" w:rsidRDefault="00DB0120" w:rsidP="00DB0120">
      <w:pPr>
        <w:spacing w:line="340" w:lineRule="exact"/>
        <w:ind w:firstLineChars="100" w:firstLine="280"/>
        <w:rPr>
          <w:sz w:val="28"/>
          <w:szCs w:val="28"/>
        </w:rPr>
      </w:pPr>
      <w:r w:rsidRPr="00DB0120">
        <w:rPr>
          <w:rFonts w:hint="eastAsia"/>
          <w:sz w:val="28"/>
          <w:szCs w:val="28"/>
        </w:rPr>
        <w:t>現在、女性が抱える結婚から妊娠・出産、子育てまでの悩みや不安、疑問に答えるインターネット上の情報交換サイトの開設に向け、作業を進めている。</w:t>
      </w:r>
    </w:p>
    <w:p w:rsidR="00DB0120" w:rsidRPr="00DB0120" w:rsidRDefault="00DB0120" w:rsidP="00DB0120">
      <w:pPr>
        <w:spacing w:line="340" w:lineRule="exact"/>
        <w:rPr>
          <w:sz w:val="28"/>
          <w:szCs w:val="28"/>
        </w:rPr>
      </w:pPr>
      <w:r w:rsidRPr="00DB0120">
        <w:rPr>
          <w:rFonts w:hint="eastAsia"/>
          <w:sz w:val="28"/>
          <w:szCs w:val="28"/>
        </w:rPr>
        <w:t>その際、悩みを抱える方と同じ目線からアドバイスをしていただける女性サポーター制度を立ち上げた。</w:t>
      </w:r>
    </w:p>
    <w:p w:rsidR="00DB0120" w:rsidRDefault="00DB0120" w:rsidP="00DB0120">
      <w:pPr>
        <w:spacing w:line="340" w:lineRule="exact"/>
        <w:ind w:firstLineChars="100" w:firstLine="280"/>
        <w:rPr>
          <w:sz w:val="28"/>
          <w:szCs w:val="28"/>
        </w:rPr>
      </w:pPr>
      <w:r w:rsidRPr="00DB0120">
        <w:rPr>
          <w:rFonts w:hint="eastAsia"/>
          <w:sz w:val="28"/>
          <w:szCs w:val="28"/>
        </w:rPr>
        <w:t>ご質問の事業は、この取組みをネット上から、現実のコミュニティの場に移し、アドバイスを求めた女性が、経験を活かして自らサポーターになり、アドバイスする側になっていただく、市民同士の循環型のサポートの輪、支え合いを確立することで、安心して結婚し、子供を産み育てることができる環境づくりを目指すものとして進めていくもの。</w:t>
      </w:r>
    </w:p>
    <w:p w:rsidR="00DB0120" w:rsidRDefault="00DB0120" w:rsidP="00DB0120">
      <w:pPr>
        <w:spacing w:line="340" w:lineRule="exact"/>
        <w:ind w:firstLineChars="100" w:firstLine="280"/>
        <w:rPr>
          <w:sz w:val="28"/>
          <w:szCs w:val="28"/>
        </w:rPr>
      </w:pPr>
    </w:p>
    <w:p w:rsidR="00DB0120" w:rsidRDefault="00DB0120" w:rsidP="00DB0120">
      <w:pPr>
        <w:spacing w:line="340" w:lineRule="exact"/>
        <w:rPr>
          <w:sz w:val="28"/>
          <w:szCs w:val="28"/>
        </w:rPr>
      </w:pPr>
      <w:r>
        <w:rPr>
          <w:rFonts w:hint="eastAsia"/>
          <w:sz w:val="28"/>
          <w:szCs w:val="28"/>
        </w:rPr>
        <w:t>地方債は適債事業か</w:t>
      </w:r>
    </w:p>
    <w:p w:rsidR="003A0BF3" w:rsidRDefault="003A0BF3" w:rsidP="00DB0120">
      <w:pPr>
        <w:spacing w:line="340" w:lineRule="exact"/>
        <w:rPr>
          <w:rFonts w:hint="eastAsia"/>
          <w:sz w:val="28"/>
          <w:szCs w:val="28"/>
        </w:rPr>
      </w:pPr>
      <w:r>
        <w:rPr>
          <w:rFonts w:hint="eastAsia"/>
          <w:sz w:val="28"/>
          <w:szCs w:val="28"/>
        </w:rPr>
        <w:t xml:space="preserve">　予算説明資料等において記載するようにしていきたい</w:t>
      </w:r>
    </w:p>
    <w:p w:rsidR="00DB0120" w:rsidRDefault="00DB0120" w:rsidP="00DB0120">
      <w:pPr>
        <w:spacing w:line="340" w:lineRule="exact"/>
        <w:rPr>
          <w:sz w:val="28"/>
          <w:szCs w:val="28"/>
        </w:rPr>
      </w:pPr>
    </w:p>
    <w:p w:rsidR="00DB0120" w:rsidRDefault="00DB0120" w:rsidP="00DB0120">
      <w:pPr>
        <w:spacing w:line="340" w:lineRule="exact"/>
        <w:rPr>
          <w:sz w:val="28"/>
          <w:szCs w:val="28"/>
        </w:rPr>
      </w:pPr>
    </w:p>
    <w:p w:rsidR="00DB0120" w:rsidRDefault="00DB0120" w:rsidP="00DB0120">
      <w:pPr>
        <w:spacing w:line="340" w:lineRule="exact"/>
        <w:rPr>
          <w:sz w:val="28"/>
          <w:szCs w:val="28"/>
        </w:rPr>
      </w:pPr>
      <w:r>
        <w:rPr>
          <w:rFonts w:hint="eastAsia"/>
          <w:sz w:val="28"/>
          <w:szCs w:val="28"/>
        </w:rPr>
        <w:t>生活者困窮自立支援法任意事業について</w:t>
      </w:r>
    </w:p>
    <w:p w:rsidR="00DB0120" w:rsidRDefault="00DB0120" w:rsidP="00DB0120">
      <w:pPr>
        <w:spacing w:line="340" w:lineRule="exact"/>
        <w:rPr>
          <w:sz w:val="28"/>
          <w:szCs w:val="28"/>
        </w:rPr>
      </w:pPr>
      <w:r>
        <w:rPr>
          <w:rFonts w:hint="eastAsia"/>
          <w:sz w:val="28"/>
          <w:szCs w:val="28"/>
        </w:rPr>
        <w:t xml:space="preserve">　生活困窮者に対する本市の今年度の就労実績は１月末現在で５９件となっており県内でもトップクラス。</w:t>
      </w:r>
    </w:p>
    <w:p w:rsidR="00DB0120" w:rsidRDefault="00DB0120" w:rsidP="00DB0120">
      <w:pPr>
        <w:spacing w:line="340" w:lineRule="exact"/>
        <w:rPr>
          <w:sz w:val="28"/>
          <w:szCs w:val="28"/>
        </w:rPr>
      </w:pPr>
      <w:r>
        <w:rPr>
          <w:rFonts w:hint="eastAsia"/>
          <w:sz w:val="28"/>
          <w:szCs w:val="28"/>
        </w:rPr>
        <w:t xml:space="preserve">　しかし、就労準備事業の対象となる社会とのかかわりに不安がある、あるいは長期間就労していないなどの理由で、直ちに就労の困難な方にとっては、一般就労に従事</w:t>
      </w:r>
      <w:r>
        <w:rPr>
          <w:rFonts w:hint="eastAsia"/>
          <w:sz w:val="28"/>
          <w:szCs w:val="28"/>
        </w:rPr>
        <w:lastRenderedPageBreak/>
        <w:t>する準備として効果があると考えられますので、効率的な実施方法等も含めて今後研究していく。</w:t>
      </w:r>
    </w:p>
    <w:p w:rsidR="00DB0120" w:rsidRDefault="00DB0120" w:rsidP="00DB0120">
      <w:pPr>
        <w:spacing w:line="340" w:lineRule="exact"/>
        <w:rPr>
          <w:sz w:val="28"/>
          <w:szCs w:val="28"/>
        </w:rPr>
      </w:pPr>
    </w:p>
    <w:p w:rsidR="00DB0120" w:rsidRDefault="00DB0120" w:rsidP="00DB0120">
      <w:pPr>
        <w:spacing w:line="340" w:lineRule="exact"/>
        <w:rPr>
          <w:sz w:val="28"/>
          <w:szCs w:val="28"/>
        </w:rPr>
      </w:pPr>
      <w:r>
        <w:rPr>
          <w:rFonts w:hint="eastAsia"/>
          <w:sz w:val="28"/>
          <w:szCs w:val="28"/>
        </w:rPr>
        <w:t>小中一貫教育推進事業費</w:t>
      </w:r>
    </w:p>
    <w:p w:rsidR="00DB0120" w:rsidRDefault="00DB0120" w:rsidP="00DB0120">
      <w:pPr>
        <w:spacing w:line="340" w:lineRule="exact"/>
        <w:rPr>
          <w:sz w:val="28"/>
          <w:szCs w:val="28"/>
        </w:rPr>
      </w:pPr>
      <w:r>
        <w:rPr>
          <w:rFonts w:hint="eastAsia"/>
          <w:sz w:val="28"/>
          <w:szCs w:val="28"/>
        </w:rPr>
        <w:t xml:space="preserve">　藤枝市の目指す小中一貫教育は、小学校６年間と中学校３年間の連続した９年間で</w:t>
      </w:r>
      <w:r w:rsidR="00022696">
        <w:rPr>
          <w:rFonts w:hint="eastAsia"/>
          <w:sz w:val="28"/>
          <w:szCs w:val="28"/>
        </w:rPr>
        <w:t>、子供の成長に即した一貫性のある教育を目指すものであり、学校統廃合を進めるものではない。</w:t>
      </w:r>
    </w:p>
    <w:p w:rsidR="00022696" w:rsidRDefault="00022696" w:rsidP="00DB0120">
      <w:pPr>
        <w:spacing w:line="340" w:lineRule="exact"/>
        <w:rPr>
          <w:sz w:val="28"/>
          <w:szCs w:val="28"/>
        </w:rPr>
      </w:pPr>
      <w:r>
        <w:rPr>
          <w:rFonts w:hint="eastAsia"/>
          <w:sz w:val="28"/>
          <w:szCs w:val="28"/>
        </w:rPr>
        <w:t xml:space="preserve">　小中学校９年間における異学年の交流により、上級生が下級生を思いやる心を育てたり、例えば９年間を前期、中期、後期に区分けすることで、それぞれの区分において様々な行事を通じてリーダーシップを育てる事も可能であると考える。</w:t>
      </w:r>
    </w:p>
    <w:p w:rsidR="00022696" w:rsidRDefault="00022696" w:rsidP="00DB0120">
      <w:pPr>
        <w:spacing w:line="340" w:lineRule="exact"/>
        <w:rPr>
          <w:sz w:val="28"/>
          <w:szCs w:val="28"/>
        </w:rPr>
      </w:pPr>
      <w:r>
        <w:rPr>
          <w:rFonts w:hint="eastAsia"/>
          <w:sz w:val="28"/>
          <w:szCs w:val="28"/>
        </w:rPr>
        <w:t xml:space="preserve">　小中学校教員が９年間を通して子供たちを見守り育てる事で、大規模校ではあっても、これまで以上に子供たちに目を配ることができるようになる。</w:t>
      </w:r>
    </w:p>
    <w:p w:rsidR="00022696" w:rsidRDefault="00022696" w:rsidP="00DB0120">
      <w:pPr>
        <w:spacing w:line="340" w:lineRule="exact"/>
        <w:rPr>
          <w:sz w:val="28"/>
          <w:szCs w:val="28"/>
        </w:rPr>
      </w:pPr>
      <w:r>
        <w:rPr>
          <w:rFonts w:hint="eastAsia"/>
          <w:sz w:val="28"/>
          <w:szCs w:val="28"/>
        </w:rPr>
        <w:t xml:space="preserve">　今後、様々な課題を一つ一つ解決しながら、子供たちが心豊かに確かな学力を身に着けられるよう小中一貫教育を推進していく。</w:t>
      </w:r>
    </w:p>
    <w:p w:rsidR="00022696" w:rsidRDefault="00022696" w:rsidP="00DB0120">
      <w:pPr>
        <w:spacing w:line="340" w:lineRule="exact"/>
        <w:rPr>
          <w:sz w:val="28"/>
          <w:szCs w:val="28"/>
        </w:rPr>
      </w:pPr>
    </w:p>
    <w:p w:rsidR="00022696" w:rsidRDefault="00022696" w:rsidP="00DB0120">
      <w:pPr>
        <w:spacing w:line="340" w:lineRule="exact"/>
        <w:rPr>
          <w:sz w:val="28"/>
          <w:szCs w:val="28"/>
        </w:rPr>
      </w:pPr>
      <w:r>
        <w:rPr>
          <w:rFonts w:hint="eastAsia"/>
          <w:sz w:val="28"/>
          <w:szCs w:val="28"/>
        </w:rPr>
        <w:t>路線バス維持補助金</w:t>
      </w:r>
    </w:p>
    <w:p w:rsidR="00022696" w:rsidRDefault="00022696" w:rsidP="00DB0120">
      <w:pPr>
        <w:spacing w:line="340" w:lineRule="exact"/>
        <w:rPr>
          <w:sz w:val="28"/>
          <w:szCs w:val="28"/>
        </w:rPr>
      </w:pPr>
      <w:r>
        <w:rPr>
          <w:rFonts w:hint="eastAsia"/>
          <w:sz w:val="28"/>
          <w:szCs w:val="28"/>
        </w:rPr>
        <w:t xml:space="preserve">　民間バス路線８路線のうち５路線は収支悪化で民間単独事業者での路線維持が困難となっている。</w:t>
      </w:r>
    </w:p>
    <w:p w:rsidR="00022696" w:rsidRDefault="00022696" w:rsidP="00DB0120">
      <w:pPr>
        <w:spacing w:line="340" w:lineRule="exact"/>
        <w:rPr>
          <w:sz w:val="28"/>
          <w:szCs w:val="28"/>
        </w:rPr>
      </w:pPr>
      <w:r>
        <w:rPr>
          <w:rFonts w:hint="eastAsia"/>
          <w:sz w:val="28"/>
          <w:szCs w:val="28"/>
        </w:rPr>
        <w:t xml:space="preserve">　本市では、地域住民の生活に必要な路線が不採算を理由に廃止されないよう、欠損額の一部を補助している。</w:t>
      </w:r>
    </w:p>
    <w:p w:rsidR="00022696" w:rsidRDefault="00022696" w:rsidP="00DB0120">
      <w:pPr>
        <w:spacing w:line="340" w:lineRule="exact"/>
        <w:rPr>
          <w:sz w:val="28"/>
          <w:szCs w:val="28"/>
        </w:rPr>
      </w:pPr>
      <w:r>
        <w:rPr>
          <w:rFonts w:hint="eastAsia"/>
          <w:sz w:val="28"/>
          <w:szCs w:val="28"/>
        </w:rPr>
        <w:t xml:space="preserve">　近年民間バス会社は、深刻な乗務員不足の状況で、安全運行の確保のため、やむを得ず営業区域全体で調整し、利用者への影響を最小限にとどめる範囲で減便し、路線の維持に努めている。</w:t>
      </w:r>
    </w:p>
    <w:p w:rsidR="00022696" w:rsidRDefault="00022696" w:rsidP="00DB0120">
      <w:pPr>
        <w:spacing w:line="340" w:lineRule="exact"/>
        <w:rPr>
          <w:sz w:val="28"/>
          <w:szCs w:val="28"/>
        </w:rPr>
      </w:pPr>
      <w:r>
        <w:rPr>
          <w:rFonts w:hint="eastAsia"/>
          <w:sz w:val="28"/>
          <w:szCs w:val="28"/>
        </w:rPr>
        <w:t xml:space="preserve">　市としては、民間バス会社に今後も乗務員の確保をお願いするとともに、市民の足の確保のため、路線の維持に努めていく。</w:t>
      </w:r>
    </w:p>
    <w:p w:rsidR="00022696" w:rsidRDefault="00022696" w:rsidP="00DB0120">
      <w:pPr>
        <w:spacing w:line="340" w:lineRule="exact"/>
        <w:rPr>
          <w:sz w:val="28"/>
          <w:szCs w:val="28"/>
        </w:rPr>
      </w:pPr>
    </w:p>
    <w:p w:rsidR="00CE791F" w:rsidRDefault="00CE791F" w:rsidP="00DB0120">
      <w:pPr>
        <w:spacing w:line="340" w:lineRule="exact"/>
        <w:rPr>
          <w:sz w:val="28"/>
          <w:szCs w:val="28"/>
        </w:rPr>
      </w:pPr>
    </w:p>
    <w:p w:rsidR="00CE791F" w:rsidRDefault="00CE791F" w:rsidP="00DB0120">
      <w:pPr>
        <w:spacing w:line="340" w:lineRule="exact"/>
        <w:rPr>
          <w:sz w:val="28"/>
          <w:szCs w:val="28"/>
        </w:rPr>
      </w:pPr>
      <w:r>
        <w:rPr>
          <w:rFonts w:hint="eastAsia"/>
          <w:sz w:val="28"/>
          <w:szCs w:val="28"/>
        </w:rPr>
        <w:t>人口減少対策事業費</w:t>
      </w:r>
    </w:p>
    <w:p w:rsidR="00CE791F" w:rsidRDefault="00CE791F" w:rsidP="00DB0120">
      <w:pPr>
        <w:spacing w:line="340" w:lineRule="exact"/>
        <w:rPr>
          <w:sz w:val="28"/>
          <w:szCs w:val="28"/>
        </w:rPr>
      </w:pPr>
      <w:r>
        <w:rPr>
          <w:rFonts w:hint="eastAsia"/>
          <w:sz w:val="28"/>
          <w:szCs w:val="28"/>
        </w:rPr>
        <w:t xml:space="preserve">　結婚から妊娠出産を経験中の若い世代の女性のネットでのサークルを作り、それぞれのここに秘めがちな悩みを打ち明ける中でサポーターの輪を広げ、そのスタートとしての取組であると。</w:t>
      </w:r>
    </w:p>
    <w:p w:rsidR="00CE791F" w:rsidRDefault="00CE791F" w:rsidP="00DB0120">
      <w:pPr>
        <w:spacing w:line="340" w:lineRule="exact"/>
        <w:rPr>
          <w:sz w:val="28"/>
          <w:szCs w:val="28"/>
        </w:rPr>
      </w:pPr>
      <w:r>
        <w:rPr>
          <w:rFonts w:hint="eastAsia"/>
          <w:sz w:val="28"/>
          <w:szCs w:val="28"/>
        </w:rPr>
        <w:t xml:space="preserve">　昨年、健康福祉委員会で視察に行った三重県の名張市で、特に支援が希薄になりがちな妊娠時期の女性の相談コーナーを、これはネットではなく各地区に「まちの保健室」と言う名の相談所を開設していて、国が視察に来て政策化したと聞いていたのでそういうイメージであったが、それとは違うものであるが孤立しがちな現在のお母さんの手助けになるものと確認できた。</w:t>
      </w:r>
    </w:p>
    <w:p w:rsidR="00CE791F" w:rsidRDefault="00CE791F" w:rsidP="00DB0120">
      <w:pPr>
        <w:spacing w:line="340" w:lineRule="exact"/>
        <w:rPr>
          <w:sz w:val="28"/>
          <w:szCs w:val="28"/>
        </w:rPr>
      </w:pPr>
    </w:p>
    <w:p w:rsidR="00CE791F" w:rsidRDefault="00CE791F" w:rsidP="00DB0120">
      <w:pPr>
        <w:spacing w:line="340" w:lineRule="exact"/>
        <w:rPr>
          <w:sz w:val="28"/>
          <w:szCs w:val="28"/>
        </w:rPr>
      </w:pPr>
      <w:bookmarkStart w:id="0" w:name="_GoBack"/>
      <w:bookmarkEnd w:id="0"/>
    </w:p>
    <w:p w:rsidR="00CE791F" w:rsidRDefault="00CE791F" w:rsidP="00DB0120">
      <w:pPr>
        <w:spacing w:line="340" w:lineRule="exact"/>
        <w:rPr>
          <w:sz w:val="28"/>
          <w:szCs w:val="28"/>
        </w:rPr>
      </w:pPr>
      <w:r>
        <w:rPr>
          <w:rFonts w:hint="eastAsia"/>
          <w:sz w:val="28"/>
          <w:szCs w:val="28"/>
        </w:rPr>
        <w:t>自立支援</w:t>
      </w:r>
    </w:p>
    <w:p w:rsidR="00CE791F" w:rsidRDefault="00CE791F" w:rsidP="00DB0120">
      <w:pPr>
        <w:spacing w:line="340" w:lineRule="exact"/>
        <w:rPr>
          <w:sz w:val="28"/>
          <w:szCs w:val="28"/>
        </w:rPr>
      </w:pPr>
      <w:r>
        <w:rPr>
          <w:rFonts w:hint="eastAsia"/>
          <w:sz w:val="28"/>
          <w:szCs w:val="28"/>
        </w:rPr>
        <w:t xml:space="preserve">　効率的な実施方法も含めて今後事業実施に向けて研究していくと確認できた。</w:t>
      </w:r>
    </w:p>
    <w:p w:rsidR="00CE791F" w:rsidRDefault="00CE791F" w:rsidP="00DB0120">
      <w:pPr>
        <w:spacing w:line="340" w:lineRule="exact"/>
        <w:rPr>
          <w:sz w:val="28"/>
          <w:szCs w:val="28"/>
        </w:rPr>
      </w:pPr>
    </w:p>
    <w:p w:rsidR="00CE791F" w:rsidRDefault="00CE791F" w:rsidP="00DB0120">
      <w:pPr>
        <w:spacing w:line="340" w:lineRule="exact"/>
        <w:rPr>
          <w:sz w:val="28"/>
          <w:szCs w:val="28"/>
        </w:rPr>
      </w:pPr>
    </w:p>
    <w:p w:rsidR="00CE791F" w:rsidRDefault="00CE791F" w:rsidP="00DB0120">
      <w:pPr>
        <w:spacing w:line="340" w:lineRule="exact"/>
        <w:rPr>
          <w:sz w:val="28"/>
          <w:szCs w:val="28"/>
        </w:rPr>
      </w:pPr>
      <w:r>
        <w:rPr>
          <w:rFonts w:hint="eastAsia"/>
          <w:sz w:val="28"/>
          <w:szCs w:val="28"/>
        </w:rPr>
        <w:t>小中一貫教育</w:t>
      </w:r>
    </w:p>
    <w:p w:rsidR="00CE791F" w:rsidRDefault="00CE791F" w:rsidP="00DB0120">
      <w:pPr>
        <w:spacing w:line="340" w:lineRule="exact"/>
        <w:rPr>
          <w:sz w:val="28"/>
          <w:szCs w:val="28"/>
        </w:rPr>
      </w:pPr>
      <w:r>
        <w:rPr>
          <w:rFonts w:hint="eastAsia"/>
          <w:sz w:val="28"/>
          <w:szCs w:val="28"/>
        </w:rPr>
        <w:t xml:space="preserve">　答弁ちゅう気になる点があるけれど、まず</w:t>
      </w:r>
      <w:r w:rsidR="00DE397D">
        <w:rPr>
          <w:rFonts w:hint="eastAsia"/>
          <w:sz w:val="28"/>
          <w:szCs w:val="28"/>
        </w:rPr>
        <w:t>子供の成長に即した一貫した教育を行う者であって、学校統廃合を進めるものではないと明言されたので、その確認が出来</w:t>
      </w:r>
      <w:r w:rsidR="00DE397D">
        <w:rPr>
          <w:rFonts w:hint="eastAsia"/>
          <w:sz w:val="28"/>
          <w:szCs w:val="28"/>
        </w:rPr>
        <w:lastRenderedPageBreak/>
        <w:t>ればよい。</w:t>
      </w:r>
    </w:p>
    <w:p w:rsidR="00DE397D" w:rsidRDefault="00DE397D" w:rsidP="00DB0120">
      <w:pPr>
        <w:spacing w:line="340" w:lineRule="exact"/>
        <w:rPr>
          <w:sz w:val="28"/>
          <w:szCs w:val="28"/>
        </w:rPr>
      </w:pPr>
    </w:p>
    <w:p w:rsidR="00DE397D" w:rsidRDefault="00DE397D" w:rsidP="00DB0120">
      <w:pPr>
        <w:spacing w:line="340" w:lineRule="exact"/>
        <w:rPr>
          <w:sz w:val="28"/>
          <w:szCs w:val="28"/>
        </w:rPr>
      </w:pPr>
      <w:r>
        <w:rPr>
          <w:rFonts w:hint="eastAsia"/>
          <w:sz w:val="28"/>
          <w:szCs w:val="28"/>
        </w:rPr>
        <w:t>路線バス維持費</w:t>
      </w:r>
    </w:p>
    <w:p w:rsidR="00DE397D" w:rsidRDefault="00DE397D" w:rsidP="00DE397D">
      <w:pPr>
        <w:spacing w:line="340" w:lineRule="exact"/>
        <w:rPr>
          <w:sz w:val="28"/>
          <w:szCs w:val="28"/>
        </w:rPr>
      </w:pPr>
      <w:r>
        <w:rPr>
          <w:rFonts w:hint="eastAsia"/>
          <w:sz w:val="28"/>
          <w:szCs w:val="28"/>
        </w:rPr>
        <w:t xml:space="preserve">　実態は補助金を出してはいるけれど８路線中５路線で減便になっていると。その原因は運転手不足により営業区域全体で運転手を回さなければいけないから減便になっているとのことであった。</w:t>
      </w:r>
    </w:p>
    <w:p w:rsidR="00DE397D" w:rsidRDefault="00DE397D" w:rsidP="00DE397D">
      <w:pPr>
        <w:spacing w:line="340" w:lineRule="exact"/>
        <w:ind w:firstLineChars="100" w:firstLine="280"/>
        <w:rPr>
          <w:sz w:val="28"/>
          <w:szCs w:val="28"/>
        </w:rPr>
      </w:pPr>
      <w:r>
        <w:rPr>
          <w:rFonts w:hint="eastAsia"/>
          <w:sz w:val="28"/>
          <w:szCs w:val="28"/>
        </w:rPr>
        <w:t>なぜ運転手不足か、その理由は軽井沢のバス事故後の報道でさんざん言われていて明らかである。</w:t>
      </w:r>
    </w:p>
    <w:p w:rsidR="00DE397D" w:rsidRPr="00DE397D" w:rsidRDefault="00DE397D" w:rsidP="00DE397D">
      <w:pPr>
        <w:spacing w:line="340" w:lineRule="exact"/>
        <w:ind w:firstLineChars="100" w:firstLine="280"/>
        <w:rPr>
          <w:sz w:val="28"/>
          <w:szCs w:val="28"/>
        </w:rPr>
      </w:pPr>
      <w:r w:rsidRPr="00DE397D">
        <w:rPr>
          <w:rFonts w:hint="eastAsia"/>
          <w:sz w:val="28"/>
          <w:szCs w:val="28"/>
        </w:rPr>
        <w:t>民営バス運転者の人手不足は</w:t>
      </w:r>
      <w:r>
        <w:rPr>
          <w:rFonts w:hint="eastAsia"/>
          <w:sz w:val="28"/>
          <w:szCs w:val="28"/>
        </w:rPr>
        <w:t>２０００年に行われた</w:t>
      </w:r>
      <w:r w:rsidRPr="00DE397D">
        <w:rPr>
          <w:rFonts w:hint="eastAsia"/>
          <w:sz w:val="28"/>
          <w:szCs w:val="28"/>
        </w:rPr>
        <w:t>規制緩和</w:t>
      </w:r>
      <w:r>
        <w:rPr>
          <w:rFonts w:hint="eastAsia"/>
          <w:sz w:val="28"/>
          <w:szCs w:val="28"/>
        </w:rPr>
        <w:t>に最大の原因がある。その</w:t>
      </w:r>
      <w:r w:rsidRPr="00DE397D">
        <w:rPr>
          <w:rFonts w:hint="eastAsia"/>
          <w:sz w:val="28"/>
          <w:szCs w:val="28"/>
        </w:rPr>
        <w:t>後の低賃金、長時間労働</w:t>
      </w:r>
      <w:r>
        <w:rPr>
          <w:rFonts w:hint="eastAsia"/>
          <w:sz w:val="28"/>
          <w:szCs w:val="28"/>
        </w:rPr>
        <w:t>がはびこっていて</w:t>
      </w:r>
      <w:r w:rsidRPr="00DE397D">
        <w:rPr>
          <w:rFonts w:hint="eastAsia"/>
          <w:sz w:val="28"/>
          <w:szCs w:val="28"/>
        </w:rPr>
        <w:t>そ</w:t>
      </w:r>
      <w:r>
        <w:rPr>
          <w:rFonts w:hint="eastAsia"/>
          <w:sz w:val="28"/>
          <w:szCs w:val="28"/>
        </w:rPr>
        <w:t>こに</w:t>
      </w:r>
      <w:r w:rsidRPr="00DE397D">
        <w:rPr>
          <w:rFonts w:hint="eastAsia"/>
          <w:sz w:val="28"/>
          <w:szCs w:val="28"/>
        </w:rPr>
        <w:t>原因がある。</w:t>
      </w:r>
      <w:r>
        <w:rPr>
          <w:rFonts w:hint="eastAsia"/>
          <w:sz w:val="28"/>
          <w:szCs w:val="28"/>
        </w:rPr>
        <w:t>２０１４年の数値では</w:t>
      </w:r>
      <w:r w:rsidRPr="00DE397D">
        <w:rPr>
          <w:rFonts w:hint="eastAsia"/>
          <w:sz w:val="28"/>
          <w:szCs w:val="28"/>
        </w:rPr>
        <w:t>（全産業男子平均年間所得</w:t>
      </w:r>
      <w:r w:rsidRPr="00DE397D">
        <w:rPr>
          <w:rFonts w:hint="eastAsia"/>
          <w:sz w:val="28"/>
          <w:szCs w:val="28"/>
        </w:rPr>
        <w:t>536</w:t>
      </w:r>
      <w:r w:rsidRPr="00DE397D">
        <w:rPr>
          <w:rFonts w:hint="eastAsia"/>
          <w:sz w:val="28"/>
          <w:szCs w:val="28"/>
        </w:rPr>
        <w:t>万に対しバス運転手年間所得</w:t>
      </w:r>
      <w:r w:rsidRPr="00DE397D">
        <w:rPr>
          <w:rFonts w:hint="eastAsia"/>
          <w:sz w:val="28"/>
          <w:szCs w:val="28"/>
        </w:rPr>
        <w:t>444</w:t>
      </w:r>
      <w:r w:rsidRPr="00DE397D">
        <w:rPr>
          <w:rFonts w:hint="eastAsia"/>
          <w:sz w:val="28"/>
          <w:szCs w:val="28"/>
        </w:rPr>
        <w:t>万）</w:t>
      </w:r>
    </w:p>
    <w:p w:rsidR="00DE397D" w:rsidRPr="00DE397D" w:rsidRDefault="00DE397D" w:rsidP="00DE397D">
      <w:pPr>
        <w:spacing w:line="340" w:lineRule="exact"/>
        <w:rPr>
          <w:sz w:val="28"/>
          <w:szCs w:val="28"/>
        </w:rPr>
      </w:pPr>
      <w:r w:rsidRPr="00DE397D">
        <w:rPr>
          <w:rFonts w:hint="eastAsia"/>
          <w:sz w:val="28"/>
          <w:szCs w:val="28"/>
        </w:rPr>
        <w:t>（全産業労働時間平均</w:t>
      </w:r>
      <w:r w:rsidRPr="00DE397D">
        <w:rPr>
          <w:rFonts w:hint="eastAsia"/>
          <w:sz w:val="28"/>
          <w:szCs w:val="28"/>
        </w:rPr>
        <w:t>2172</w:t>
      </w:r>
      <w:r w:rsidRPr="00DE397D">
        <w:rPr>
          <w:rFonts w:hint="eastAsia"/>
          <w:sz w:val="28"/>
          <w:szCs w:val="28"/>
        </w:rPr>
        <w:t>時間に対しバス運転手労働時間</w:t>
      </w:r>
      <w:r w:rsidRPr="00DE397D">
        <w:rPr>
          <w:rFonts w:hint="eastAsia"/>
          <w:sz w:val="28"/>
          <w:szCs w:val="28"/>
        </w:rPr>
        <w:t>2496</w:t>
      </w:r>
      <w:r>
        <w:rPr>
          <w:rFonts w:hint="eastAsia"/>
          <w:sz w:val="28"/>
          <w:szCs w:val="28"/>
        </w:rPr>
        <w:t>時間</w:t>
      </w:r>
    </w:p>
    <w:p w:rsidR="00DE397D" w:rsidRDefault="00DE397D" w:rsidP="00DE397D">
      <w:pPr>
        <w:spacing w:line="340" w:lineRule="exact"/>
        <w:rPr>
          <w:sz w:val="28"/>
          <w:szCs w:val="28"/>
        </w:rPr>
      </w:pPr>
      <w:r w:rsidRPr="00DE397D">
        <w:rPr>
          <w:rFonts w:hint="eastAsia"/>
          <w:sz w:val="28"/>
          <w:szCs w:val="28"/>
        </w:rPr>
        <w:t>※</w:t>
      </w:r>
      <w:r>
        <w:rPr>
          <w:rFonts w:hint="eastAsia"/>
          <w:sz w:val="28"/>
          <w:szCs w:val="28"/>
        </w:rPr>
        <w:t>この補助対象事業者の</w:t>
      </w:r>
      <w:r>
        <w:rPr>
          <w:rFonts w:hint="eastAsia"/>
          <w:sz w:val="28"/>
          <w:szCs w:val="28"/>
        </w:rPr>
        <w:t>HP</w:t>
      </w:r>
      <w:r>
        <w:rPr>
          <w:rFonts w:hint="eastAsia"/>
          <w:sz w:val="28"/>
          <w:szCs w:val="28"/>
        </w:rPr>
        <w:t>では（</w:t>
      </w:r>
      <w:r w:rsidRPr="00DE397D">
        <w:rPr>
          <w:rFonts w:hint="eastAsia"/>
          <w:sz w:val="28"/>
          <w:szCs w:val="28"/>
        </w:rPr>
        <w:t>静鉄ジャストライン</w:t>
      </w:r>
      <w:r>
        <w:rPr>
          <w:rFonts w:hint="eastAsia"/>
          <w:sz w:val="28"/>
          <w:szCs w:val="28"/>
        </w:rPr>
        <w:t>）</w:t>
      </w:r>
      <w:r w:rsidRPr="00DE397D">
        <w:rPr>
          <w:rFonts w:hint="eastAsia"/>
          <w:sz w:val="28"/>
          <w:szCs w:val="28"/>
        </w:rPr>
        <w:t>採用条件、新規採用で基本給</w:t>
      </w:r>
      <w:r w:rsidRPr="00DE397D">
        <w:rPr>
          <w:rFonts w:hint="eastAsia"/>
          <w:sz w:val="28"/>
          <w:szCs w:val="28"/>
        </w:rPr>
        <w:t>17</w:t>
      </w:r>
      <w:r>
        <w:rPr>
          <w:rFonts w:hint="eastAsia"/>
          <w:sz w:val="28"/>
          <w:szCs w:val="28"/>
        </w:rPr>
        <w:t>万余　これでは運転手が集まるわけがない。</w:t>
      </w:r>
    </w:p>
    <w:p w:rsidR="00DE397D" w:rsidRPr="00DE397D" w:rsidRDefault="00DE397D" w:rsidP="00DE397D">
      <w:pPr>
        <w:spacing w:line="340" w:lineRule="exact"/>
        <w:rPr>
          <w:sz w:val="28"/>
          <w:szCs w:val="28"/>
        </w:rPr>
      </w:pPr>
      <w:r>
        <w:rPr>
          <w:rFonts w:hint="eastAsia"/>
          <w:sz w:val="28"/>
          <w:szCs w:val="28"/>
        </w:rPr>
        <w:t xml:space="preserve">　</w:t>
      </w:r>
      <w:r w:rsidRPr="00DE397D">
        <w:rPr>
          <w:rFonts w:hint="eastAsia"/>
          <w:sz w:val="28"/>
          <w:szCs w:val="28"/>
        </w:rPr>
        <w:t>現在の補助金支</w:t>
      </w:r>
      <w:r>
        <w:rPr>
          <w:rFonts w:hint="eastAsia"/>
          <w:sz w:val="28"/>
          <w:szCs w:val="28"/>
        </w:rPr>
        <w:t>出基準が、各路線でなくバス事業者が運転手不足に起因して行っており、それに対し事業者が</w:t>
      </w:r>
      <w:r w:rsidRPr="00DE397D">
        <w:rPr>
          <w:rFonts w:hint="eastAsia"/>
          <w:sz w:val="28"/>
          <w:szCs w:val="28"/>
        </w:rPr>
        <w:t>営業区域全体の調整（減便）を基準としている限り、利用者にとって税金から補助金が支給されていながら、実際減便を阻止するためのものになっていないのではないか。</w:t>
      </w:r>
    </w:p>
    <w:p w:rsidR="00DE397D" w:rsidRDefault="00DE397D" w:rsidP="00DE397D">
      <w:pPr>
        <w:spacing w:line="340" w:lineRule="exact"/>
        <w:rPr>
          <w:sz w:val="28"/>
          <w:szCs w:val="28"/>
        </w:rPr>
      </w:pPr>
      <w:r w:rsidRPr="00DE397D">
        <w:rPr>
          <w:rFonts w:hint="eastAsia"/>
          <w:sz w:val="28"/>
          <w:szCs w:val="28"/>
        </w:rPr>
        <w:t>（運転手不足が解消されない限り、補助金を使うことになるのでは）</w:t>
      </w:r>
    </w:p>
    <w:p w:rsidR="00DE397D" w:rsidRDefault="00DE397D" w:rsidP="00DE397D">
      <w:pPr>
        <w:spacing w:line="340" w:lineRule="exact"/>
        <w:rPr>
          <w:sz w:val="28"/>
          <w:szCs w:val="28"/>
        </w:rPr>
      </w:pPr>
    </w:p>
    <w:p w:rsidR="00DE397D" w:rsidRDefault="00DE397D" w:rsidP="00DE397D">
      <w:pPr>
        <w:spacing w:line="340" w:lineRule="exact"/>
        <w:rPr>
          <w:sz w:val="28"/>
          <w:szCs w:val="28"/>
        </w:rPr>
      </w:pPr>
      <w:r>
        <w:rPr>
          <w:rFonts w:hint="eastAsia"/>
          <w:sz w:val="28"/>
          <w:szCs w:val="28"/>
        </w:rPr>
        <w:t>（再再質）</w:t>
      </w:r>
    </w:p>
    <w:p w:rsidR="00545124" w:rsidRPr="00545124" w:rsidRDefault="00DE397D" w:rsidP="00545124">
      <w:pPr>
        <w:spacing w:line="340" w:lineRule="exact"/>
        <w:rPr>
          <w:sz w:val="28"/>
          <w:szCs w:val="28"/>
        </w:rPr>
      </w:pPr>
      <w:r>
        <w:rPr>
          <w:rFonts w:hint="eastAsia"/>
          <w:sz w:val="28"/>
          <w:szCs w:val="28"/>
        </w:rPr>
        <w:t xml:space="preserve">　</w:t>
      </w:r>
      <w:r w:rsidR="00545124" w:rsidRPr="00545124">
        <w:rPr>
          <w:rFonts w:hint="eastAsia"/>
          <w:sz w:val="28"/>
          <w:szCs w:val="28"/>
        </w:rPr>
        <w:t>営業区域全体ではなく、各路線ごと実態に即した補助金支給を行うべきでは。</w:t>
      </w:r>
    </w:p>
    <w:p w:rsidR="00DE397D" w:rsidRPr="00DB0120" w:rsidRDefault="00545124" w:rsidP="00545124">
      <w:pPr>
        <w:spacing w:line="340" w:lineRule="exact"/>
        <w:rPr>
          <w:sz w:val="28"/>
          <w:szCs w:val="28"/>
        </w:rPr>
      </w:pPr>
      <w:r w:rsidRPr="00545124">
        <w:rPr>
          <w:rFonts w:hint="eastAsia"/>
          <w:sz w:val="28"/>
          <w:szCs w:val="28"/>
        </w:rPr>
        <w:t>（補助金の支給目的の明確化）</w:t>
      </w:r>
      <w:r w:rsidRPr="00545124">
        <w:rPr>
          <w:rFonts w:hint="eastAsia"/>
          <w:sz w:val="28"/>
          <w:szCs w:val="28"/>
        </w:rPr>
        <w:t>3000</w:t>
      </w:r>
      <w:r w:rsidRPr="00545124">
        <w:rPr>
          <w:rFonts w:hint="eastAsia"/>
          <w:sz w:val="28"/>
          <w:szCs w:val="28"/>
        </w:rPr>
        <w:t>万弱のお金は決して安くない</w:t>
      </w:r>
    </w:p>
    <w:sectPr w:rsidR="00DE397D" w:rsidRPr="00DB0120" w:rsidSect="00907B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78" w:rsidRDefault="005E4878" w:rsidP="003A0BF3">
      <w:r>
        <w:separator/>
      </w:r>
    </w:p>
  </w:endnote>
  <w:endnote w:type="continuationSeparator" w:id="0">
    <w:p w:rsidR="005E4878" w:rsidRDefault="005E4878" w:rsidP="003A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78" w:rsidRDefault="005E4878" w:rsidP="003A0BF3">
      <w:r>
        <w:separator/>
      </w:r>
    </w:p>
  </w:footnote>
  <w:footnote w:type="continuationSeparator" w:id="0">
    <w:p w:rsidR="005E4878" w:rsidRDefault="005E4878" w:rsidP="003A0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32"/>
    <w:rsid w:val="00022696"/>
    <w:rsid w:val="00190C9E"/>
    <w:rsid w:val="003A0BF3"/>
    <w:rsid w:val="00545124"/>
    <w:rsid w:val="00547D70"/>
    <w:rsid w:val="005E4878"/>
    <w:rsid w:val="006C500B"/>
    <w:rsid w:val="00907B32"/>
    <w:rsid w:val="00962E4C"/>
    <w:rsid w:val="00A53DF3"/>
    <w:rsid w:val="00AA7CC6"/>
    <w:rsid w:val="00CE791F"/>
    <w:rsid w:val="00DB0120"/>
    <w:rsid w:val="00DE397D"/>
    <w:rsid w:val="00E5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2BFA0A-D28F-4CF1-B214-D63B260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BF3"/>
    <w:pPr>
      <w:tabs>
        <w:tab w:val="center" w:pos="4252"/>
        <w:tab w:val="right" w:pos="8504"/>
      </w:tabs>
      <w:snapToGrid w:val="0"/>
    </w:pPr>
  </w:style>
  <w:style w:type="character" w:customStyle="1" w:styleId="a4">
    <w:name w:val="ヘッダー (文字)"/>
    <w:basedOn w:val="a0"/>
    <w:link w:val="a3"/>
    <w:uiPriority w:val="99"/>
    <w:rsid w:val="003A0BF3"/>
  </w:style>
  <w:style w:type="paragraph" w:styleId="a5">
    <w:name w:val="footer"/>
    <w:basedOn w:val="a"/>
    <w:link w:val="a6"/>
    <w:uiPriority w:val="99"/>
    <w:unhideWhenUsed/>
    <w:rsid w:val="003A0BF3"/>
    <w:pPr>
      <w:tabs>
        <w:tab w:val="center" w:pos="4252"/>
        <w:tab w:val="right" w:pos="8504"/>
      </w:tabs>
      <w:snapToGrid w:val="0"/>
    </w:pPr>
  </w:style>
  <w:style w:type="character" w:customStyle="1" w:styleId="a6">
    <w:name w:val="フッター (文字)"/>
    <w:basedOn w:val="a0"/>
    <w:link w:val="a5"/>
    <w:uiPriority w:val="99"/>
    <w:rsid w:val="003A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604</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4</cp:revision>
  <dcterms:created xsi:type="dcterms:W3CDTF">2016-02-27T07:02:00Z</dcterms:created>
  <dcterms:modified xsi:type="dcterms:W3CDTF">2016-04-26T06:38:00Z</dcterms:modified>
</cp:coreProperties>
</file>