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2DC" w:rsidRPr="002763F3" w:rsidRDefault="00CD7B5C" w:rsidP="002763F3">
      <w:pPr>
        <w:spacing w:line="320" w:lineRule="exact"/>
        <w:rPr>
          <w:sz w:val="24"/>
          <w:szCs w:val="24"/>
        </w:rPr>
      </w:pPr>
      <w:r w:rsidRPr="002763F3">
        <w:rPr>
          <w:sz w:val="24"/>
          <w:szCs w:val="24"/>
        </w:rPr>
        <w:t>２５年度一般会計決算議案に対する質疑問答集</w:t>
      </w:r>
    </w:p>
    <w:p w:rsidR="00CD7B5C" w:rsidRPr="002763F3" w:rsidRDefault="00CD7B5C" w:rsidP="002763F3">
      <w:pPr>
        <w:spacing w:line="320" w:lineRule="exact"/>
        <w:rPr>
          <w:sz w:val="24"/>
          <w:szCs w:val="24"/>
        </w:rPr>
      </w:pPr>
    </w:p>
    <w:p w:rsidR="00CD7B5C" w:rsidRPr="002763F3" w:rsidRDefault="00CD7B5C" w:rsidP="002763F3">
      <w:pPr>
        <w:spacing w:line="320" w:lineRule="exact"/>
        <w:rPr>
          <w:sz w:val="24"/>
          <w:szCs w:val="24"/>
        </w:rPr>
      </w:pPr>
      <w:r w:rsidRPr="002763F3">
        <w:rPr>
          <w:sz w:val="24"/>
          <w:szCs w:val="24"/>
        </w:rPr>
        <w:t>認第１号　平成２５年度藤枝市一般会計歳入歳出の認定について</w:t>
      </w:r>
    </w:p>
    <w:p w:rsidR="00CD7B5C" w:rsidRPr="002763F3" w:rsidRDefault="00CD7B5C" w:rsidP="002763F3">
      <w:pPr>
        <w:spacing w:line="320" w:lineRule="exact"/>
        <w:rPr>
          <w:sz w:val="24"/>
          <w:szCs w:val="24"/>
        </w:rPr>
      </w:pPr>
      <w:r w:rsidRPr="002763F3">
        <w:rPr>
          <w:sz w:val="24"/>
          <w:szCs w:val="24"/>
        </w:rPr>
        <w:t xml:space="preserve">　今議案に対しては、これまで私が議会で取り組んできた課題について、事業内容について審査したいと思います。</w:t>
      </w:r>
    </w:p>
    <w:p w:rsidR="00CD7B5C" w:rsidRPr="002763F3" w:rsidRDefault="00CD7B5C" w:rsidP="002763F3">
      <w:pPr>
        <w:spacing w:line="320" w:lineRule="exact"/>
        <w:rPr>
          <w:sz w:val="24"/>
          <w:szCs w:val="24"/>
        </w:rPr>
      </w:pPr>
      <w:r w:rsidRPr="002763F3">
        <w:rPr>
          <w:sz w:val="24"/>
          <w:szCs w:val="24"/>
        </w:rPr>
        <w:t xml:space="preserve">　１点目は安定ヨウソ剤の問題です。浜岡原発３１キロ圏内（</w:t>
      </w:r>
      <w:r w:rsidRPr="002763F3">
        <w:rPr>
          <w:sz w:val="24"/>
          <w:szCs w:val="24"/>
        </w:rPr>
        <w:t>UPZ</w:t>
      </w:r>
      <w:r w:rsidRPr="002763F3">
        <w:rPr>
          <w:sz w:val="24"/>
          <w:szCs w:val="24"/>
        </w:rPr>
        <w:t>）圏内に位置する藤枝市として２５年度に初めて国の整備により４０歳未満のヨウソ剤を確保し、圏外の市民に対しては市独自で確保するなどの取り組みがされているが、福島の事故では自治体等が備蓄していたヨウソ剤が事故後のパニックや情報伝達の不備などで肝心の住民に行き渡らず無駄に終わり、多くの子供たちが甲状腺に被爆した取り返しのつかない苦い教訓が残った。</w:t>
      </w:r>
    </w:p>
    <w:p w:rsidR="00CD7B5C" w:rsidRPr="002763F3" w:rsidRDefault="00CD7B5C" w:rsidP="002763F3">
      <w:pPr>
        <w:spacing w:line="320" w:lineRule="exact"/>
        <w:rPr>
          <w:sz w:val="24"/>
          <w:szCs w:val="24"/>
        </w:rPr>
      </w:pPr>
      <w:r w:rsidRPr="002763F3">
        <w:rPr>
          <w:sz w:val="24"/>
          <w:szCs w:val="24"/>
        </w:rPr>
        <w:t xml:space="preserve">　浜岡原発が事故を起こしヨウソ材を配布しなければならない状況は、当然大地震の後であるから福島と同じ状況に陥るのが容易に想像出来る。ヨウソ剤は被爆後一日後に服用しても何も効果がない。時間との勝負であるからこそ事前配布が最良の方法ではないのか。</w:t>
      </w:r>
    </w:p>
    <w:p w:rsidR="00CD7B5C" w:rsidRPr="002763F3" w:rsidRDefault="00CD7B5C" w:rsidP="002763F3">
      <w:pPr>
        <w:spacing w:line="320" w:lineRule="exact"/>
        <w:ind w:firstLineChars="100" w:firstLine="240"/>
        <w:rPr>
          <w:sz w:val="24"/>
          <w:szCs w:val="24"/>
        </w:rPr>
      </w:pPr>
      <w:r w:rsidRPr="002763F3">
        <w:rPr>
          <w:sz w:val="24"/>
          <w:szCs w:val="24"/>
        </w:rPr>
        <w:t>その際、どうしても言われるのが副作用と処方箋です。しかし、この障害はどうしてもクリアーできないものであるのか。</w:t>
      </w:r>
    </w:p>
    <w:p w:rsidR="00CD7B5C" w:rsidRPr="002763F3" w:rsidRDefault="00CD7B5C" w:rsidP="002763F3">
      <w:pPr>
        <w:spacing w:line="320" w:lineRule="exact"/>
        <w:ind w:firstLineChars="100" w:firstLine="240"/>
        <w:rPr>
          <w:sz w:val="24"/>
          <w:szCs w:val="24"/>
        </w:rPr>
      </w:pPr>
    </w:p>
    <w:p w:rsidR="00CD7B5C" w:rsidRPr="002763F3" w:rsidRDefault="00CD7B5C" w:rsidP="002763F3">
      <w:pPr>
        <w:spacing w:line="320" w:lineRule="exact"/>
        <w:ind w:firstLineChars="100" w:firstLine="240"/>
        <w:rPr>
          <w:sz w:val="24"/>
          <w:szCs w:val="24"/>
        </w:rPr>
      </w:pPr>
      <w:r w:rsidRPr="002763F3">
        <w:rPr>
          <w:sz w:val="24"/>
          <w:szCs w:val="24"/>
        </w:rPr>
        <w:t>答）配布計画については現在避難計画と併せて作成中だが、国の指針では本市は配布対象となっておらず現在のところその予定はない。副作用処方箋は薬事法等を遵守し医師立会いのもと安全に十分配慮して配布する。</w:t>
      </w:r>
    </w:p>
    <w:p w:rsidR="00CD7B5C" w:rsidRPr="002763F3" w:rsidRDefault="00CD7B5C" w:rsidP="002763F3">
      <w:pPr>
        <w:spacing w:line="320" w:lineRule="exact"/>
        <w:ind w:firstLineChars="100" w:firstLine="240"/>
        <w:rPr>
          <w:sz w:val="24"/>
          <w:szCs w:val="24"/>
        </w:rPr>
      </w:pPr>
    </w:p>
    <w:p w:rsidR="00CD7B5C" w:rsidRPr="002763F3" w:rsidRDefault="00CD7B5C" w:rsidP="002763F3">
      <w:pPr>
        <w:spacing w:line="320" w:lineRule="exact"/>
        <w:ind w:firstLineChars="100" w:firstLine="240"/>
        <w:rPr>
          <w:sz w:val="24"/>
          <w:szCs w:val="24"/>
        </w:rPr>
      </w:pPr>
      <w:r w:rsidRPr="002763F3">
        <w:rPr>
          <w:sz w:val="24"/>
          <w:szCs w:val="24"/>
        </w:rPr>
        <w:t>問）</w:t>
      </w:r>
      <w:r w:rsidRPr="002763F3">
        <w:rPr>
          <w:sz w:val="24"/>
          <w:szCs w:val="24"/>
        </w:rPr>
        <w:t>副作用の問題</w:t>
      </w:r>
      <w:r w:rsidRPr="002763F3">
        <w:rPr>
          <w:sz w:val="24"/>
          <w:szCs w:val="24"/>
        </w:rPr>
        <w:t>は</w:t>
      </w:r>
      <w:r w:rsidRPr="002763F3">
        <w:rPr>
          <w:sz w:val="24"/>
          <w:szCs w:val="24"/>
        </w:rPr>
        <w:t>、</w:t>
      </w:r>
      <w:r w:rsidRPr="002763F3">
        <w:rPr>
          <w:sz w:val="24"/>
          <w:szCs w:val="24"/>
        </w:rPr>
        <w:t>専門機関である</w:t>
      </w:r>
      <w:r w:rsidRPr="002763F3">
        <w:rPr>
          <w:sz w:val="24"/>
          <w:szCs w:val="24"/>
        </w:rPr>
        <w:t>日米放射線影響研究所に</w:t>
      </w:r>
      <w:r w:rsidR="002763F3" w:rsidRPr="002763F3">
        <w:rPr>
          <w:sz w:val="24"/>
          <w:szCs w:val="24"/>
        </w:rPr>
        <w:t>よほどの大量服用をしない限りな</w:t>
      </w:r>
      <w:r w:rsidRPr="002763F3">
        <w:rPr>
          <w:sz w:val="24"/>
          <w:szCs w:val="24"/>
        </w:rPr>
        <w:t>い</w:t>
      </w:r>
      <w:r w:rsidR="002763F3" w:rsidRPr="002763F3">
        <w:rPr>
          <w:sz w:val="24"/>
          <w:szCs w:val="24"/>
        </w:rPr>
        <w:t>とされている</w:t>
      </w:r>
      <w:r w:rsidRPr="002763F3">
        <w:rPr>
          <w:sz w:val="24"/>
          <w:szCs w:val="24"/>
        </w:rPr>
        <w:t>。</w:t>
      </w:r>
      <w:r w:rsidR="002763F3" w:rsidRPr="002763F3">
        <w:rPr>
          <w:sz w:val="24"/>
          <w:szCs w:val="24"/>
        </w:rPr>
        <w:t>これは</w:t>
      </w:r>
      <w:r w:rsidRPr="002763F3">
        <w:rPr>
          <w:sz w:val="24"/>
          <w:szCs w:val="24"/>
        </w:rPr>
        <w:t>チェルノブイリ事故の際に現地調査を行った</w:t>
      </w:r>
      <w:r w:rsidR="002763F3" w:rsidRPr="002763F3">
        <w:rPr>
          <w:sz w:val="24"/>
          <w:szCs w:val="24"/>
        </w:rPr>
        <w:t>結果である</w:t>
      </w:r>
      <w:r w:rsidRPr="002763F3">
        <w:rPr>
          <w:sz w:val="24"/>
          <w:szCs w:val="24"/>
        </w:rPr>
        <w:t>。</w:t>
      </w:r>
      <w:r w:rsidR="002763F3" w:rsidRPr="002763F3">
        <w:rPr>
          <w:sz w:val="24"/>
          <w:szCs w:val="24"/>
        </w:rPr>
        <w:t>そして事前に</w:t>
      </w:r>
      <w:r w:rsidRPr="002763F3">
        <w:rPr>
          <w:sz w:val="24"/>
          <w:szCs w:val="24"/>
        </w:rPr>
        <w:t>十分に住民に説明すればよい</w:t>
      </w:r>
    </w:p>
    <w:p w:rsidR="00CD7B5C" w:rsidRPr="002763F3" w:rsidRDefault="00CD7B5C" w:rsidP="002763F3">
      <w:pPr>
        <w:spacing w:line="320" w:lineRule="exact"/>
        <w:ind w:firstLineChars="100" w:firstLine="240"/>
        <w:rPr>
          <w:sz w:val="24"/>
          <w:szCs w:val="24"/>
        </w:rPr>
      </w:pPr>
      <w:bookmarkStart w:id="0" w:name="_GoBack"/>
      <w:bookmarkEnd w:id="0"/>
      <w:r w:rsidRPr="002763F3">
        <w:rPr>
          <w:sz w:val="24"/>
          <w:szCs w:val="24"/>
        </w:rPr>
        <w:t>処方箋の問題</w:t>
      </w:r>
      <w:r w:rsidR="002763F3" w:rsidRPr="002763F3">
        <w:rPr>
          <w:sz w:val="24"/>
          <w:szCs w:val="24"/>
        </w:rPr>
        <w:t>も</w:t>
      </w:r>
      <w:r w:rsidRPr="002763F3">
        <w:rPr>
          <w:sz w:val="24"/>
          <w:szCs w:val="24"/>
        </w:rPr>
        <w:t>、</w:t>
      </w:r>
      <w:r w:rsidR="002763F3" w:rsidRPr="002763F3">
        <w:rPr>
          <w:sz w:val="24"/>
          <w:szCs w:val="24"/>
        </w:rPr>
        <w:t>アメリカやドイツなど</w:t>
      </w:r>
      <w:r w:rsidRPr="002763F3">
        <w:rPr>
          <w:sz w:val="24"/>
          <w:szCs w:val="24"/>
        </w:rPr>
        <w:t>原発を持っている他国、災害時における自治体の薬の備蓄や配布　保健衛生の向上の目的のおいては正当化されるというのが主流</w:t>
      </w:r>
      <w:r w:rsidR="002763F3" w:rsidRPr="002763F3">
        <w:rPr>
          <w:sz w:val="24"/>
          <w:szCs w:val="24"/>
        </w:rPr>
        <w:t>の考え方である。</w:t>
      </w:r>
      <w:r w:rsidRPr="002763F3">
        <w:rPr>
          <w:sz w:val="24"/>
          <w:szCs w:val="24"/>
        </w:rPr>
        <w:t>つまり、下痢止め薬でも頭痛薬でも、従来は処方箋や医師による投与が必要とされる薬でも、そういう時はそんなこといっていられないから災害時において住民に一番身</w:t>
      </w:r>
      <w:r w:rsidR="002763F3" w:rsidRPr="002763F3">
        <w:rPr>
          <w:sz w:val="24"/>
          <w:szCs w:val="24"/>
        </w:rPr>
        <w:t>近な場で対応する自治体が配布してもいいとされている。この考え方が主流です。ですから副作用。処方箋の課題はクリーアされていると思うがいかがか。</w:t>
      </w:r>
    </w:p>
    <w:p w:rsidR="002763F3" w:rsidRPr="002763F3" w:rsidRDefault="002763F3" w:rsidP="002763F3">
      <w:pPr>
        <w:pStyle w:val="a3"/>
        <w:spacing w:line="320" w:lineRule="exact"/>
        <w:ind w:leftChars="0" w:left="420"/>
        <w:rPr>
          <w:sz w:val="24"/>
          <w:szCs w:val="24"/>
        </w:rPr>
      </w:pPr>
    </w:p>
    <w:p w:rsidR="002763F3" w:rsidRPr="002763F3" w:rsidRDefault="002763F3" w:rsidP="002763F3">
      <w:pPr>
        <w:spacing w:line="320" w:lineRule="exact"/>
        <w:rPr>
          <w:rFonts w:hint="eastAsia"/>
          <w:sz w:val="24"/>
          <w:szCs w:val="24"/>
        </w:rPr>
      </w:pPr>
      <w:r w:rsidRPr="002763F3">
        <w:rPr>
          <w:sz w:val="24"/>
          <w:szCs w:val="24"/>
        </w:rPr>
        <w:t>答）しっかりとした対応を国県に要請していきたい</w:t>
      </w:r>
    </w:p>
    <w:p w:rsidR="00CD7B5C" w:rsidRPr="002763F3" w:rsidRDefault="00CD7B5C" w:rsidP="002763F3">
      <w:pPr>
        <w:spacing w:line="320" w:lineRule="exact"/>
        <w:rPr>
          <w:sz w:val="24"/>
          <w:szCs w:val="24"/>
        </w:rPr>
      </w:pPr>
    </w:p>
    <w:p w:rsidR="00CD7B5C" w:rsidRPr="002763F3" w:rsidRDefault="00CD7B5C" w:rsidP="002763F3">
      <w:pPr>
        <w:spacing w:line="320" w:lineRule="exact"/>
        <w:rPr>
          <w:sz w:val="24"/>
          <w:szCs w:val="24"/>
        </w:rPr>
      </w:pPr>
      <w:r w:rsidRPr="002763F3">
        <w:rPr>
          <w:sz w:val="24"/>
          <w:szCs w:val="24"/>
        </w:rPr>
        <w:t xml:space="preserve">　２点目は、生活保護基準引き下げによる就学援助基準の維持についてです。</w:t>
      </w:r>
    </w:p>
    <w:p w:rsidR="00CD7B5C" w:rsidRPr="002763F3" w:rsidRDefault="00CD7B5C" w:rsidP="002763F3">
      <w:pPr>
        <w:spacing w:line="320" w:lineRule="exact"/>
        <w:rPr>
          <w:sz w:val="24"/>
          <w:szCs w:val="24"/>
        </w:rPr>
      </w:pPr>
      <w:r w:rsidRPr="002763F3">
        <w:rPr>
          <w:sz w:val="24"/>
          <w:szCs w:val="24"/>
        </w:rPr>
        <w:t xml:space="preserve">　安倍政権による社会保障切り捨ての端緒として導入されたのが生活保護基準の３段階に渡る引き下げです。昨年度、今年度、来年度と世帯によって異なりますが平均で６％強扶助費を切り捨てていくというものです。</w:t>
      </w:r>
    </w:p>
    <w:p w:rsidR="00CD7B5C" w:rsidRPr="002763F3" w:rsidRDefault="00CD7B5C" w:rsidP="002763F3">
      <w:pPr>
        <w:spacing w:line="320" w:lineRule="exact"/>
        <w:rPr>
          <w:sz w:val="24"/>
          <w:szCs w:val="24"/>
        </w:rPr>
      </w:pPr>
      <w:r w:rsidRPr="002763F3">
        <w:rPr>
          <w:sz w:val="24"/>
          <w:szCs w:val="24"/>
        </w:rPr>
        <w:t xml:space="preserve">　貧困により義務教育が受けられることのないように、学業品や修学旅行費、給食費などを援助するのが就学援助制度ですが、生活保護基準収入世帯の１・５倍収入世帯（準要保護世帯）に対する国庫補助が小泉構造改革により２００５年に廃止され、多くの自治体で１・１倍、１・３倍など支給基準を引き下げています。</w:t>
      </w:r>
    </w:p>
    <w:p w:rsidR="00CD7B5C" w:rsidRPr="002763F3" w:rsidRDefault="00CD7B5C" w:rsidP="002763F3">
      <w:pPr>
        <w:spacing w:line="320" w:lineRule="exact"/>
        <w:rPr>
          <w:sz w:val="24"/>
          <w:szCs w:val="24"/>
        </w:rPr>
      </w:pPr>
      <w:r w:rsidRPr="002763F3">
        <w:rPr>
          <w:sz w:val="24"/>
          <w:szCs w:val="24"/>
        </w:rPr>
        <w:t xml:space="preserve">　本市はその中でも優れた対応をしており、１・５倍を一般財源で堅持しているわけですが、肝心の生活保護基準自体が引き下がることで従来と同じ基準世帯に就学援助費を支給する場合はそれだけ自治体の持ち出しが増えてしまいます。</w:t>
      </w:r>
    </w:p>
    <w:p w:rsidR="00CD7B5C" w:rsidRPr="002763F3" w:rsidRDefault="00CD7B5C" w:rsidP="002763F3">
      <w:pPr>
        <w:spacing w:line="320" w:lineRule="exact"/>
        <w:rPr>
          <w:sz w:val="24"/>
          <w:szCs w:val="24"/>
        </w:rPr>
      </w:pPr>
      <w:r w:rsidRPr="002763F3">
        <w:rPr>
          <w:sz w:val="24"/>
          <w:szCs w:val="24"/>
        </w:rPr>
        <w:t xml:space="preserve">　この２年間は、世論の厳しい指摘を受け、文科省がその差額分を補填してきていると思いますが、生活保護基準引き下げにより１・５倍の本市の基準、また準要保護者への支給基準は引き下がっていないか。来年度、もう１回生活保護基準が下がるわけだが「国庫補助がなければこれ以上無理」という断念する自治体の声が聞こえる中で、本市の見通しはどうか。</w:t>
      </w:r>
    </w:p>
    <w:p w:rsidR="00CD7B5C" w:rsidRPr="002763F3" w:rsidRDefault="00CD7B5C" w:rsidP="002763F3">
      <w:pPr>
        <w:spacing w:line="320" w:lineRule="exact"/>
        <w:rPr>
          <w:sz w:val="24"/>
          <w:szCs w:val="24"/>
        </w:rPr>
      </w:pPr>
    </w:p>
    <w:p w:rsidR="002763F3" w:rsidRPr="002763F3" w:rsidRDefault="002763F3" w:rsidP="002763F3">
      <w:pPr>
        <w:spacing w:line="320" w:lineRule="exact"/>
        <w:rPr>
          <w:sz w:val="24"/>
          <w:szCs w:val="24"/>
        </w:rPr>
      </w:pPr>
      <w:r w:rsidRPr="002763F3">
        <w:rPr>
          <w:sz w:val="24"/>
          <w:szCs w:val="24"/>
        </w:rPr>
        <w:lastRenderedPageBreak/>
        <w:t>答）昨年文科省より通知がだされ、従前と同じ基準で対応すべきだということで同様の対応をし、２６年度においても同様の対応をしている。</w:t>
      </w:r>
    </w:p>
    <w:p w:rsidR="002763F3" w:rsidRPr="002763F3" w:rsidRDefault="002763F3" w:rsidP="002763F3">
      <w:pPr>
        <w:spacing w:line="320" w:lineRule="exact"/>
        <w:rPr>
          <w:sz w:val="24"/>
          <w:szCs w:val="24"/>
        </w:rPr>
      </w:pPr>
    </w:p>
    <w:p w:rsidR="002763F3" w:rsidRPr="002763F3" w:rsidRDefault="002763F3" w:rsidP="002763F3">
      <w:pPr>
        <w:spacing w:line="320" w:lineRule="exact"/>
        <w:rPr>
          <w:sz w:val="24"/>
          <w:szCs w:val="24"/>
        </w:rPr>
      </w:pPr>
      <w:r w:rsidRPr="002763F3">
        <w:rPr>
          <w:sz w:val="24"/>
          <w:szCs w:val="24"/>
        </w:rPr>
        <w:t>問）</w:t>
      </w:r>
      <w:r w:rsidRPr="002763F3">
        <w:rPr>
          <w:sz w:val="24"/>
          <w:szCs w:val="24"/>
        </w:rPr>
        <w:t>２５年度２６年度については同様の対応をしていると答弁がありました。しかし、それが今後続けていけるかどうか。</w:t>
      </w:r>
    </w:p>
    <w:p w:rsidR="002763F3" w:rsidRPr="002763F3" w:rsidRDefault="002763F3" w:rsidP="002763F3">
      <w:pPr>
        <w:spacing w:line="320" w:lineRule="exact"/>
        <w:ind w:firstLineChars="100" w:firstLine="240"/>
        <w:rPr>
          <w:sz w:val="24"/>
          <w:szCs w:val="24"/>
        </w:rPr>
      </w:pPr>
      <w:r w:rsidRPr="002763F3">
        <w:rPr>
          <w:sz w:val="24"/>
          <w:szCs w:val="24"/>
        </w:rPr>
        <w:t>先程も言いましたが、本市はこの事業については先進的にやってきているのですが、今それ以上に子どもの貧困が進んでいます。先日厚労省が発表した「子どもの貧困率」は過去最高の１６・３％。６人に１人なんですね。それで本市の就学援助の受給者も</w:t>
      </w:r>
      <w:r w:rsidRPr="002763F3">
        <w:rPr>
          <w:sz w:val="24"/>
          <w:szCs w:val="24"/>
        </w:rPr>
        <w:t>24</w:t>
      </w:r>
      <w:r w:rsidRPr="002763F3">
        <w:rPr>
          <w:sz w:val="24"/>
          <w:szCs w:val="24"/>
        </w:rPr>
        <w:t>年度、</w:t>
      </w:r>
      <w:r w:rsidRPr="002763F3">
        <w:rPr>
          <w:sz w:val="24"/>
          <w:szCs w:val="24"/>
        </w:rPr>
        <w:t>25</w:t>
      </w:r>
      <w:r w:rsidRPr="002763F3">
        <w:rPr>
          <w:sz w:val="24"/>
          <w:szCs w:val="24"/>
        </w:rPr>
        <w:t>年度の決算数値でもほとんど全て</w:t>
      </w:r>
      <w:r w:rsidRPr="002763F3">
        <w:rPr>
          <w:rFonts w:hint="eastAsia"/>
          <w:sz w:val="24"/>
          <w:szCs w:val="24"/>
        </w:rPr>
        <w:t>の準要保護者が受給する学用品費を見ても小中学校それぞれ</w:t>
      </w:r>
      <w:r w:rsidRPr="002763F3">
        <w:rPr>
          <w:rFonts w:hint="eastAsia"/>
          <w:sz w:val="24"/>
          <w:szCs w:val="24"/>
        </w:rPr>
        <w:t>10</w:t>
      </w:r>
      <w:r w:rsidRPr="002763F3">
        <w:rPr>
          <w:rFonts w:hint="eastAsia"/>
          <w:sz w:val="24"/>
          <w:szCs w:val="24"/>
        </w:rPr>
        <w:t>人から</w:t>
      </w:r>
      <w:r w:rsidRPr="002763F3">
        <w:rPr>
          <w:rFonts w:hint="eastAsia"/>
          <w:sz w:val="24"/>
          <w:szCs w:val="24"/>
        </w:rPr>
        <w:t>15</w:t>
      </w:r>
      <w:r w:rsidRPr="002763F3">
        <w:rPr>
          <w:rFonts w:hint="eastAsia"/>
          <w:sz w:val="24"/>
          <w:szCs w:val="24"/>
        </w:rPr>
        <w:t>人増えていて、小学校で約</w:t>
      </w:r>
      <w:r w:rsidRPr="002763F3">
        <w:rPr>
          <w:rFonts w:hint="eastAsia"/>
          <w:sz w:val="24"/>
          <w:szCs w:val="24"/>
        </w:rPr>
        <w:t>400</w:t>
      </w:r>
      <w:r w:rsidRPr="002763F3">
        <w:rPr>
          <w:rFonts w:hint="eastAsia"/>
          <w:sz w:val="24"/>
          <w:szCs w:val="24"/>
        </w:rPr>
        <w:t>名、中学校で約</w:t>
      </w:r>
      <w:r w:rsidRPr="002763F3">
        <w:rPr>
          <w:rFonts w:hint="eastAsia"/>
          <w:sz w:val="24"/>
          <w:szCs w:val="24"/>
        </w:rPr>
        <w:t>320</w:t>
      </w:r>
      <w:r w:rsidRPr="002763F3">
        <w:rPr>
          <w:rFonts w:hint="eastAsia"/>
          <w:sz w:val="24"/>
          <w:szCs w:val="24"/>
        </w:rPr>
        <w:t>名です。</w:t>
      </w:r>
    </w:p>
    <w:p w:rsidR="002763F3" w:rsidRPr="002763F3" w:rsidRDefault="002763F3" w:rsidP="002763F3">
      <w:pPr>
        <w:spacing w:line="320" w:lineRule="exact"/>
        <w:ind w:firstLineChars="100" w:firstLine="240"/>
        <w:rPr>
          <w:sz w:val="24"/>
          <w:szCs w:val="24"/>
        </w:rPr>
      </w:pPr>
      <w:r w:rsidRPr="002763F3">
        <w:rPr>
          <w:rFonts w:hint="eastAsia"/>
          <w:sz w:val="24"/>
          <w:szCs w:val="24"/>
        </w:rPr>
        <w:t>で、今貧困が顕著な母子家庭世帯で例えば小中学生を持つ</w:t>
      </w:r>
      <w:r w:rsidRPr="002763F3">
        <w:rPr>
          <w:rFonts w:hint="eastAsia"/>
          <w:sz w:val="24"/>
          <w:szCs w:val="24"/>
        </w:rPr>
        <w:t>3</w:t>
      </w:r>
      <w:r w:rsidRPr="002763F3">
        <w:rPr>
          <w:rFonts w:hint="eastAsia"/>
          <w:sz w:val="24"/>
          <w:szCs w:val="24"/>
        </w:rPr>
        <w:t>人世帯ですと、生活保護基準は加算を含めても大体</w:t>
      </w:r>
      <w:r w:rsidRPr="002763F3">
        <w:rPr>
          <w:rFonts w:hint="eastAsia"/>
          <w:sz w:val="24"/>
          <w:szCs w:val="24"/>
        </w:rPr>
        <w:t>19</w:t>
      </w:r>
      <w:r w:rsidRPr="002763F3">
        <w:rPr>
          <w:rFonts w:hint="eastAsia"/>
          <w:sz w:val="24"/>
          <w:szCs w:val="24"/>
        </w:rPr>
        <w:t>万位。その</w:t>
      </w:r>
      <w:r w:rsidRPr="002763F3">
        <w:rPr>
          <w:rFonts w:hint="eastAsia"/>
          <w:sz w:val="24"/>
          <w:szCs w:val="24"/>
        </w:rPr>
        <w:t>1</w:t>
      </w:r>
      <w:r w:rsidRPr="002763F3">
        <w:rPr>
          <w:rFonts w:hint="eastAsia"/>
          <w:sz w:val="24"/>
          <w:szCs w:val="24"/>
        </w:rPr>
        <w:t>・</w:t>
      </w:r>
      <w:r w:rsidRPr="002763F3">
        <w:rPr>
          <w:rFonts w:hint="eastAsia"/>
          <w:sz w:val="24"/>
          <w:szCs w:val="24"/>
        </w:rPr>
        <w:t>5</w:t>
      </w:r>
      <w:r w:rsidRPr="002763F3">
        <w:rPr>
          <w:rFonts w:hint="eastAsia"/>
          <w:sz w:val="24"/>
          <w:szCs w:val="24"/>
        </w:rPr>
        <w:t>倍が就学援助とすると</w:t>
      </w:r>
      <w:r w:rsidRPr="002763F3">
        <w:rPr>
          <w:rFonts w:hint="eastAsia"/>
          <w:sz w:val="24"/>
          <w:szCs w:val="24"/>
        </w:rPr>
        <w:t>28</w:t>
      </w:r>
      <w:r w:rsidRPr="002763F3">
        <w:rPr>
          <w:rFonts w:hint="eastAsia"/>
          <w:sz w:val="24"/>
          <w:szCs w:val="24"/>
        </w:rPr>
        <w:t>万位になります。一方で、就学援助費に含まれている修学旅行費用ですが、日本修学旅行業協会が</w:t>
      </w:r>
      <w:r w:rsidRPr="002763F3">
        <w:rPr>
          <w:rFonts w:hint="eastAsia"/>
          <w:sz w:val="24"/>
          <w:szCs w:val="24"/>
        </w:rPr>
        <w:t>23</w:t>
      </w:r>
      <w:r w:rsidRPr="002763F3">
        <w:rPr>
          <w:rFonts w:hint="eastAsia"/>
          <w:sz w:val="24"/>
          <w:szCs w:val="24"/>
        </w:rPr>
        <w:t>年に実施した関東、東海、近畿地域の全中学校を対象にした修学旅行費用は平均で約</w:t>
      </w:r>
      <w:r w:rsidRPr="002763F3">
        <w:rPr>
          <w:rFonts w:hint="eastAsia"/>
          <w:sz w:val="24"/>
          <w:szCs w:val="24"/>
        </w:rPr>
        <w:t>6</w:t>
      </w:r>
      <w:r w:rsidRPr="002763F3">
        <w:rPr>
          <w:rFonts w:hint="eastAsia"/>
          <w:sz w:val="24"/>
          <w:szCs w:val="24"/>
        </w:rPr>
        <w:t>万円。こうみると、これから生活保護基準がさらにまた下がるわけですから、月々</w:t>
      </w:r>
      <w:r w:rsidRPr="002763F3">
        <w:rPr>
          <w:rFonts w:hint="eastAsia"/>
          <w:sz w:val="24"/>
          <w:szCs w:val="24"/>
        </w:rPr>
        <w:t>27</w:t>
      </w:r>
      <w:r w:rsidRPr="002763F3">
        <w:rPr>
          <w:rFonts w:hint="eastAsia"/>
          <w:sz w:val="24"/>
          <w:szCs w:val="24"/>
        </w:rPr>
        <w:t>万程度の収入しかない</w:t>
      </w:r>
      <w:r w:rsidRPr="002763F3">
        <w:rPr>
          <w:rFonts w:hint="eastAsia"/>
          <w:sz w:val="24"/>
          <w:szCs w:val="24"/>
        </w:rPr>
        <w:t>3</w:t>
      </w:r>
      <w:r w:rsidRPr="002763F3">
        <w:rPr>
          <w:rFonts w:hint="eastAsia"/>
          <w:sz w:val="24"/>
          <w:szCs w:val="24"/>
        </w:rPr>
        <w:t>人家族でも打ち切りとなると、それこそそれを理由に修学旅行をやめるような状況に陥りかねない実態ではないか。藤枝市も現在取り得る最大の事をしているわけですが、貧困を理由に修学旅行に行けないような子供を生み出しかねない切り下げをするべきではないか。</w:t>
      </w:r>
    </w:p>
    <w:p w:rsidR="002763F3" w:rsidRPr="002763F3" w:rsidRDefault="002763F3" w:rsidP="002763F3">
      <w:pPr>
        <w:spacing w:line="320" w:lineRule="exact"/>
        <w:ind w:firstLineChars="100" w:firstLine="240"/>
        <w:rPr>
          <w:sz w:val="24"/>
          <w:szCs w:val="24"/>
        </w:rPr>
      </w:pPr>
    </w:p>
    <w:p w:rsidR="002763F3" w:rsidRPr="002763F3" w:rsidRDefault="002763F3" w:rsidP="002763F3">
      <w:pPr>
        <w:spacing w:line="320" w:lineRule="exact"/>
        <w:ind w:firstLineChars="100" w:firstLine="240"/>
        <w:rPr>
          <w:rFonts w:hint="eastAsia"/>
          <w:sz w:val="24"/>
          <w:szCs w:val="24"/>
        </w:rPr>
      </w:pPr>
      <w:r w:rsidRPr="002763F3">
        <w:rPr>
          <w:sz w:val="24"/>
          <w:szCs w:val="24"/>
        </w:rPr>
        <w:t>答）国の情報を十分収集して対応していきたい</w:t>
      </w:r>
    </w:p>
    <w:p w:rsidR="002763F3" w:rsidRPr="002763F3" w:rsidRDefault="002763F3" w:rsidP="002763F3">
      <w:pPr>
        <w:spacing w:line="320" w:lineRule="exact"/>
        <w:rPr>
          <w:rFonts w:hint="eastAsia"/>
          <w:sz w:val="24"/>
          <w:szCs w:val="24"/>
        </w:rPr>
      </w:pPr>
    </w:p>
    <w:p w:rsidR="00CD7B5C" w:rsidRPr="002763F3" w:rsidRDefault="00CD7B5C" w:rsidP="002763F3">
      <w:pPr>
        <w:spacing w:line="320" w:lineRule="exact"/>
        <w:rPr>
          <w:sz w:val="24"/>
          <w:szCs w:val="24"/>
        </w:rPr>
      </w:pPr>
      <w:r w:rsidRPr="002763F3">
        <w:rPr>
          <w:sz w:val="24"/>
          <w:szCs w:val="24"/>
        </w:rPr>
        <w:t xml:space="preserve">　３点目は、藤枝型買い物支援サービス応援事業（買い物弱者対策）です。</w:t>
      </w:r>
    </w:p>
    <w:p w:rsidR="00CD7B5C" w:rsidRPr="002763F3" w:rsidRDefault="00CD7B5C" w:rsidP="002763F3">
      <w:pPr>
        <w:spacing w:line="320" w:lineRule="exact"/>
        <w:rPr>
          <w:sz w:val="24"/>
          <w:szCs w:val="24"/>
        </w:rPr>
      </w:pPr>
      <w:r w:rsidRPr="002763F3">
        <w:rPr>
          <w:sz w:val="24"/>
          <w:szCs w:val="24"/>
        </w:rPr>
        <w:t xml:space="preserve">　この事業は県内でもさきがけて３年前から行われていますが、今決算を見ても予算規模（</w:t>
      </w:r>
      <w:r w:rsidRPr="002763F3">
        <w:rPr>
          <w:sz w:val="24"/>
          <w:szCs w:val="24"/>
        </w:rPr>
        <w:t>130</w:t>
      </w:r>
      <w:r w:rsidRPr="002763F3">
        <w:rPr>
          <w:sz w:val="24"/>
          <w:szCs w:val="24"/>
        </w:rPr>
        <w:t>万）も事業概要（市内の商店街等の団体が買い物弱者対策の策をプレゼンし、審査</w:t>
      </w:r>
      <w:r w:rsidRPr="002763F3">
        <w:rPr>
          <w:sz w:val="24"/>
          <w:szCs w:val="24"/>
        </w:rPr>
        <w:t>OK</w:t>
      </w:r>
      <w:r w:rsidRPr="002763F3">
        <w:rPr>
          <w:sz w:val="24"/>
          <w:szCs w:val="24"/>
        </w:rPr>
        <w:t>となった団体に対し補助金を出す内容であるが、やり方も参加団体数も大きな進展がない）と感じます。</w:t>
      </w:r>
    </w:p>
    <w:p w:rsidR="00CD7B5C" w:rsidRPr="002763F3" w:rsidRDefault="00CD7B5C" w:rsidP="002763F3">
      <w:pPr>
        <w:spacing w:line="320" w:lineRule="exact"/>
        <w:rPr>
          <w:sz w:val="24"/>
          <w:szCs w:val="24"/>
        </w:rPr>
      </w:pPr>
      <w:r w:rsidRPr="002763F3">
        <w:rPr>
          <w:sz w:val="24"/>
          <w:szCs w:val="24"/>
        </w:rPr>
        <w:t xml:space="preserve">　市内の買い物弱者エリアは中山間地だけでなく、都市部でも顕著でありエリアはますます広がる中で、一番有益な対策は「移動販売車」であると思うがその対策はどうなっているのか。</w:t>
      </w:r>
    </w:p>
    <w:p w:rsidR="002763F3" w:rsidRPr="002763F3" w:rsidRDefault="002763F3" w:rsidP="002763F3">
      <w:pPr>
        <w:spacing w:line="320" w:lineRule="exact"/>
        <w:rPr>
          <w:sz w:val="24"/>
          <w:szCs w:val="24"/>
        </w:rPr>
      </w:pPr>
    </w:p>
    <w:p w:rsidR="002763F3" w:rsidRPr="002763F3" w:rsidRDefault="002763F3" w:rsidP="002763F3">
      <w:pPr>
        <w:spacing w:line="320" w:lineRule="exact"/>
        <w:rPr>
          <w:sz w:val="24"/>
          <w:szCs w:val="24"/>
        </w:rPr>
      </w:pPr>
      <w:r w:rsidRPr="002763F3">
        <w:rPr>
          <w:sz w:val="24"/>
          <w:szCs w:val="24"/>
        </w:rPr>
        <w:t>答）移動販売車の取り組みは移動が困難な高齢者にとって非常に有効な取り組みと考えている。現在のところ支援実績がないので取り組みを促していく。</w:t>
      </w:r>
    </w:p>
    <w:p w:rsidR="002763F3" w:rsidRPr="002763F3" w:rsidRDefault="002763F3" w:rsidP="002763F3">
      <w:pPr>
        <w:spacing w:line="320" w:lineRule="exact"/>
        <w:rPr>
          <w:sz w:val="24"/>
          <w:szCs w:val="24"/>
        </w:rPr>
      </w:pPr>
    </w:p>
    <w:p w:rsidR="002763F3" w:rsidRPr="002763F3" w:rsidRDefault="002763F3" w:rsidP="002763F3">
      <w:pPr>
        <w:spacing w:line="320" w:lineRule="exact"/>
        <w:rPr>
          <w:sz w:val="24"/>
          <w:szCs w:val="24"/>
        </w:rPr>
      </w:pPr>
      <w:r w:rsidRPr="002763F3">
        <w:rPr>
          <w:sz w:val="24"/>
          <w:szCs w:val="24"/>
        </w:rPr>
        <w:t>問）</w:t>
      </w:r>
      <w:r w:rsidRPr="002763F3">
        <w:rPr>
          <w:rFonts w:hint="eastAsia"/>
          <w:sz w:val="24"/>
          <w:szCs w:val="24"/>
        </w:rPr>
        <w:t>移動販売車の支援は有効であるけれども、支援実績がないと。それで取り組みを促していきたいということですね。</w:t>
      </w:r>
    </w:p>
    <w:p w:rsidR="002763F3" w:rsidRPr="002763F3" w:rsidRDefault="002763F3" w:rsidP="002763F3">
      <w:pPr>
        <w:spacing w:line="320" w:lineRule="exact"/>
        <w:ind w:firstLineChars="100" w:firstLine="240"/>
        <w:rPr>
          <w:sz w:val="24"/>
          <w:szCs w:val="24"/>
        </w:rPr>
      </w:pPr>
      <w:r w:rsidRPr="002763F3">
        <w:rPr>
          <w:rFonts w:hint="eastAsia"/>
          <w:sz w:val="24"/>
          <w:szCs w:val="24"/>
        </w:rPr>
        <w:t>買い物弱者問題は、じつは私の住んでいる高洲南地区、特に泉町地区なんかは顕著でして、そのほかにも青南町とかあおば町地区なんかもそうだと思うのですが、そうした地区のお年寄りはどうしているかというと宅配を利用している人が多い。お話を聞くと、便利だけど、ますます外に出なくなった。買い物途中友達に会っておしゃべりなどしていたが、最近はそれもなくなったと。</w:t>
      </w:r>
    </w:p>
    <w:p w:rsidR="002763F3" w:rsidRPr="002763F3" w:rsidRDefault="002763F3" w:rsidP="002763F3">
      <w:pPr>
        <w:spacing w:line="320" w:lineRule="exact"/>
        <w:ind w:firstLineChars="100" w:firstLine="240"/>
        <w:rPr>
          <w:sz w:val="24"/>
          <w:szCs w:val="24"/>
        </w:rPr>
      </w:pPr>
      <w:r w:rsidRPr="002763F3">
        <w:rPr>
          <w:rFonts w:hint="eastAsia"/>
          <w:sz w:val="24"/>
          <w:szCs w:val="24"/>
        </w:rPr>
        <w:t>それと、見て選ぶ楽しみ。宅配は確かにメニューはあるけれど、買い物する場で食材を選び自分で工夫して調理を楽しむ、それが無いと。ますます老け込んでしまう。結構深刻。</w:t>
      </w:r>
    </w:p>
    <w:p w:rsidR="002763F3" w:rsidRDefault="002763F3" w:rsidP="002763F3">
      <w:pPr>
        <w:spacing w:line="320" w:lineRule="exact"/>
        <w:ind w:firstLineChars="100" w:firstLine="240"/>
        <w:rPr>
          <w:sz w:val="24"/>
          <w:szCs w:val="24"/>
        </w:rPr>
      </w:pPr>
      <w:r w:rsidRPr="002763F3">
        <w:rPr>
          <w:rFonts w:hint="eastAsia"/>
          <w:sz w:val="24"/>
          <w:szCs w:val="24"/>
        </w:rPr>
        <w:t>だからせめても小規模でもいいから店舗の出店か、それが難しいなら移動販売車が有効であると思うのですが、現在このことに関しては、総務省の過疎集落等自立再生緊急対策事業、そしてこれは最近報道され来年度から実施されることになりそうですが、農水省が来年度予算に買い物弱者支援のための概算要求を行うことになったと。いずれも当局に資料をお渡しているので、こうした補助を活用して、現在ある事業の中でどう活かしていくか。</w:t>
      </w:r>
    </w:p>
    <w:p w:rsidR="002763F3" w:rsidRPr="002763F3" w:rsidRDefault="002763F3" w:rsidP="002763F3">
      <w:pPr>
        <w:spacing w:line="320" w:lineRule="exact"/>
        <w:ind w:firstLineChars="100" w:firstLine="240"/>
        <w:rPr>
          <w:rFonts w:hint="eastAsia"/>
          <w:sz w:val="24"/>
          <w:szCs w:val="24"/>
        </w:rPr>
      </w:pPr>
    </w:p>
    <w:p w:rsidR="002763F3" w:rsidRPr="002763F3" w:rsidRDefault="002763F3" w:rsidP="002763F3">
      <w:pPr>
        <w:spacing w:line="320" w:lineRule="exact"/>
        <w:rPr>
          <w:rFonts w:hint="eastAsia"/>
          <w:sz w:val="24"/>
          <w:szCs w:val="24"/>
        </w:rPr>
      </w:pPr>
      <w:r w:rsidRPr="002763F3">
        <w:rPr>
          <w:rFonts w:hint="eastAsia"/>
          <w:sz w:val="24"/>
          <w:szCs w:val="24"/>
        </w:rPr>
        <w:t>答</w:t>
      </w:r>
      <w:r w:rsidRPr="002763F3">
        <w:rPr>
          <w:sz w:val="24"/>
          <w:szCs w:val="24"/>
        </w:rPr>
        <w:t>）国の支援制度も研究し、事業を促す</w:t>
      </w:r>
    </w:p>
    <w:p w:rsidR="00CD7B5C" w:rsidRPr="00CD7B5C" w:rsidRDefault="00CD7B5C">
      <w:pPr>
        <w:rPr>
          <w:rFonts w:hint="eastAsia"/>
        </w:rPr>
      </w:pPr>
    </w:p>
    <w:sectPr w:rsidR="00CD7B5C" w:rsidRPr="00CD7B5C" w:rsidSect="00CD7B5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B5C"/>
    <w:rsid w:val="002763F3"/>
    <w:rsid w:val="00A152DC"/>
    <w:rsid w:val="00CD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A7BBE63-42B4-4A8A-BD39-93D251EA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452</Words>
  <Characters>2579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komeitou</cp:lastModifiedBy>
  <cp:revision>1</cp:revision>
  <dcterms:created xsi:type="dcterms:W3CDTF">2014-09-24T05:51:00Z</dcterms:created>
  <dcterms:modified xsi:type="dcterms:W3CDTF">2014-09-24T06:39:00Z</dcterms:modified>
</cp:coreProperties>
</file>